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3A" w:rsidRDefault="00A86E3A">
      <w:pPr>
        <w:pStyle w:val="a3"/>
        <w:spacing w:line="290" w:lineRule="auto"/>
      </w:pPr>
    </w:p>
    <w:p w:rsidR="00A86E3A" w:rsidRDefault="00A86E3A">
      <w:pPr>
        <w:pStyle w:val="a3"/>
        <w:spacing w:line="291" w:lineRule="auto"/>
      </w:pPr>
    </w:p>
    <w:p w:rsidR="00A86E3A" w:rsidRDefault="00A86E3A">
      <w:pPr>
        <w:pStyle w:val="a3"/>
        <w:spacing w:line="291" w:lineRule="auto"/>
      </w:pPr>
    </w:p>
    <w:p w:rsidR="00A86E3A" w:rsidRDefault="00A86E3A">
      <w:pPr>
        <w:pStyle w:val="a3"/>
        <w:spacing w:line="291" w:lineRule="auto"/>
      </w:pPr>
    </w:p>
    <w:p w:rsidR="00A86E3A" w:rsidRDefault="002D2BE8" w:rsidP="00D36D61">
      <w:pPr>
        <w:spacing w:before="140" w:line="223" w:lineRule="auto"/>
        <w:ind w:left="2867" w:firstLineChars="50" w:firstLine="217"/>
        <w:rPr>
          <w:rFonts w:ascii="宋体" w:eastAsia="宋体" w:hAnsi="宋体" w:cs="宋体"/>
          <w:b/>
          <w:bCs/>
          <w:spacing w:val="3"/>
          <w:sz w:val="43"/>
          <w:szCs w:val="43"/>
          <w:lang w:eastAsia="zh-CN"/>
        </w:rPr>
      </w:pPr>
      <w:r>
        <w:rPr>
          <w:rFonts w:ascii="宋体" w:eastAsia="宋体" w:hAnsi="宋体" w:cs="宋体"/>
          <w:b/>
          <w:bCs/>
          <w:spacing w:val="3"/>
          <w:sz w:val="43"/>
          <w:szCs w:val="43"/>
          <w:lang w:eastAsia="zh-CN"/>
        </w:rPr>
        <w:t>仪征化纤公司</w:t>
      </w:r>
    </w:p>
    <w:p w:rsidR="00A86E3A" w:rsidRDefault="00A86E3A">
      <w:pPr>
        <w:spacing w:before="140" w:line="223" w:lineRule="auto"/>
        <w:rPr>
          <w:rFonts w:ascii="宋体" w:eastAsia="宋体" w:hAnsi="宋体" w:cs="宋体"/>
          <w:b/>
          <w:bCs/>
          <w:spacing w:val="3"/>
          <w:sz w:val="43"/>
          <w:szCs w:val="43"/>
          <w:lang w:eastAsia="zh-CN"/>
        </w:rPr>
      </w:pPr>
    </w:p>
    <w:p w:rsidR="00A86E3A" w:rsidRDefault="002D2BE8">
      <w:pPr>
        <w:spacing w:before="140" w:line="223" w:lineRule="auto"/>
        <w:jc w:val="center"/>
        <w:rPr>
          <w:lang w:eastAsia="zh-CN"/>
        </w:rPr>
      </w:pPr>
      <w:r>
        <w:rPr>
          <w:rFonts w:ascii="宋体" w:eastAsia="宋体" w:hAnsi="宋体" w:cs="宋体" w:hint="eastAsia"/>
          <w:b/>
          <w:bCs/>
          <w:spacing w:val="5"/>
          <w:sz w:val="43"/>
          <w:szCs w:val="43"/>
          <w:lang w:eastAsia="zh-CN"/>
        </w:rPr>
        <w:t>仪征</w:t>
      </w:r>
      <w:proofErr w:type="gramStart"/>
      <w:r>
        <w:rPr>
          <w:rFonts w:ascii="宋体" w:eastAsia="宋体" w:hAnsi="宋体" w:cs="宋体" w:hint="eastAsia"/>
          <w:b/>
          <w:bCs/>
          <w:spacing w:val="5"/>
          <w:sz w:val="43"/>
          <w:szCs w:val="43"/>
          <w:lang w:eastAsia="zh-CN"/>
        </w:rPr>
        <w:t>化纤消防</w:t>
      </w:r>
      <w:proofErr w:type="gramEnd"/>
      <w:r>
        <w:rPr>
          <w:rFonts w:ascii="宋体" w:eastAsia="宋体" w:hAnsi="宋体" w:cs="宋体" w:hint="eastAsia"/>
          <w:b/>
          <w:bCs/>
          <w:spacing w:val="5"/>
          <w:sz w:val="43"/>
          <w:szCs w:val="43"/>
          <w:lang w:eastAsia="zh-CN"/>
        </w:rPr>
        <w:t>安全评估服务项目</w:t>
      </w:r>
    </w:p>
    <w:p w:rsidR="00A86E3A" w:rsidRDefault="00A86E3A">
      <w:pPr>
        <w:pStyle w:val="a3"/>
        <w:spacing w:line="254" w:lineRule="auto"/>
        <w:rPr>
          <w:lang w:eastAsia="zh-CN"/>
        </w:rPr>
      </w:pPr>
    </w:p>
    <w:p w:rsidR="00A86E3A" w:rsidRDefault="00A86E3A">
      <w:pPr>
        <w:spacing w:before="140" w:line="222" w:lineRule="auto"/>
        <w:ind w:left="2917"/>
        <w:rPr>
          <w:rFonts w:ascii="宋体" w:eastAsia="宋体" w:hAnsi="宋体" w:cs="宋体"/>
          <w:b/>
          <w:bCs/>
          <w:spacing w:val="3"/>
          <w:sz w:val="43"/>
          <w:szCs w:val="43"/>
          <w:lang w:eastAsia="zh-CN"/>
        </w:rPr>
      </w:pPr>
    </w:p>
    <w:p w:rsidR="00A86E3A" w:rsidRDefault="002D2BE8" w:rsidP="00D36D61">
      <w:pPr>
        <w:spacing w:before="140" w:line="222" w:lineRule="auto"/>
        <w:ind w:left="2917" w:firstLineChars="100" w:firstLine="435"/>
        <w:rPr>
          <w:rFonts w:ascii="宋体" w:eastAsia="宋体" w:hAnsi="宋体" w:cs="宋体"/>
          <w:sz w:val="43"/>
          <w:szCs w:val="43"/>
          <w:lang w:eastAsia="zh-CN"/>
        </w:rPr>
      </w:pPr>
      <w:r>
        <w:rPr>
          <w:rFonts w:ascii="宋体" w:eastAsia="宋体" w:hAnsi="宋体" w:cs="宋体"/>
          <w:b/>
          <w:bCs/>
          <w:spacing w:val="3"/>
          <w:sz w:val="43"/>
          <w:szCs w:val="43"/>
          <w:lang w:eastAsia="zh-CN"/>
        </w:rPr>
        <w:t>招标文件</w:t>
      </w:r>
      <w:bookmarkStart w:id="0" w:name="_GoBack"/>
      <w:bookmarkEnd w:id="0"/>
    </w:p>
    <w:p w:rsidR="00A86E3A" w:rsidRDefault="00A86E3A">
      <w:pPr>
        <w:pStyle w:val="a3"/>
        <w:spacing w:line="245" w:lineRule="auto"/>
        <w:rPr>
          <w:lang w:eastAsia="zh-CN"/>
        </w:rPr>
      </w:pPr>
    </w:p>
    <w:p w:rsidR="00A86E3A" w:rsidRDefault="00A86E3A">
      <w:pPr>
        <w:pStyle w:val="a3"/>
        <w:spacing w:line="245" w:lineRule="auto"/>
        <w:rPr>
          <w:lang w:eastAsia="zh-CN"/>
        </w:rPr>
      </w:pPr>
    </w:p>
    <w:p w:rsidR="00A86E3A" w:rsidRDefault="00A86E3A">
      <w:pPr>
        <w:pStyle w:val="a3"/>
        <w:spacing w:line="245" w:lineRule="auto"/>
        <w:rPr>
          <w:lang w:eastAsia="zh-CN"/>
        </w:rPr>
      </w:pPr>
    </w:p>
    <w:p w:rsidR="00A86E3A" w:rsidRDefault="00A86E3A">
      <w:pPr>
        <w:pStyle w:val="a3"/>
        <w:spacing w:line="245" w:lineRule="auto"/>
        <w:rPr>
          <w:lang w:eastAsia="zh-CN"/>
        </w:rPr>
      </w:pPr>
    </w:p>
    <w:p w:rsidR="00A86E3A" w:rsidRDefault="00A86E3A">
      <w:pPr>
        <w:pStyle w:val="a3"/>
        <w:spacing w:line="245" w:lineRule="auto"/>
        <w:rPr>
          <w:lang w:eastAsia="zh-CN"/>
        </w:rPr>
      </w:pPr>
    </w:p>
    <w:p w:rsidR="00A86E3A" w:rsidRDefault="00A86E3A">
      <w:pPr>
        <w:pStyle w:val="a3"/>
        <w:spacing w:line="245" w:lineRule="auto"/>
        <w:rPr>
          <w:lang w:eastAsia="zh-CN"/>
        </w:rPr>
      </w:pPr>
    </w:p>
    <w:p w:rsidR="00A86E3A" w:rsidRDefault="00A86E3A">
      <w:pPr>
        <w:pStyle w:val="a3"/>
        <w:spacing w:line="245"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86E3A">
      <w:pPr>
        <w:pStyle w:val="a3"/>
        <w:spacing w:line="246" w:lineRule="auto"/>
        <w:rPr>
          <w:lang w:eastAsia="zh-CN"/>
        </w:rPr>
      </w:pPr>
    </w:p>
    <w:p w:rsidR="00A86E3A" w:rsidRDefault="00A57096">
      <w:pPr>
        <w:spacing w:before="130" w:line="219" w:lineRule="auto"/>
        <w:ind w:left="393"/>
        <w:rPr>
          <w:rFonts w:ascii="宋体" w:eastAsia="宋体" w:hAnsi="宋体" w:cs="宋体"/>
          <w:sz w:val="40"/>
          <w:szCs w:val="40"/>
          <w:lang w:eastAsia="zh-CN"/>
        </w:rPr>
      </w:pPr>
      <w:r>
        <w:rPr>
          <w:rFonts w:ascii="宋体" w:eastAsia="宋体" w:hAnsi="宋体" w:cs="宋体" w:hint="eastAsia"/>
          <w:b/>
          <w:bCs/>
          <w:spacing w:val="10"/>
          <w:sz w:val="40"/>
          <w:szCs w:val="40"/>
          <w:lang w:eastAsia="zh-CN"/>
        </w:rPr>
        <w:t>招标</w:t>
      </w:r>
      <w:r>
        <w:rPr>
          <w:rFonts w:ascii="宋体" w:eastAsia="宋体" w:hAnsi="宋体" w:cs="宋体"/>
          <w:b/>
          <w:bCs/>
          <w:spacing w:val="10"/>
          <w:sz w:val="40"/>
          <w:szCs w:val="40"/>
          <w:lang w:eastAsia="zh-CN"/>
        </w:rPr>
        <w:t>人</w:t>
      </w:r>
      <w:r w:rsidR="002D2BE8">
        <w:rPr>
          <w:rFonts w:ascii="宋体" w:eastAsia="宋体" w:hAnsi="宋体" w:cs="宋体"/>
          <w:b/>
          <w:bCs/>
          <w:spacing w:val="10"/>
          <w:sz w:val="40"/>
          <w:szCs w:val="40"/>
          <w:lang w:eastAsia="zh-CN"/>
        </w:rPr>
        <w:t>：中国石化仪征化纤有限责任公司</w:t>
      </w:r>
    </w:p>
    <w:p w:rsidR="00A86E3A" w:rsidRDefault="00A86E3A">
      <w:pPr>
        <w:pStyle w:val="a3"/>
        <w:spacing w:line="303" w:lineRule="auto"/>
        <w:rPr>
          <w:lang w:eastAsia="zh-CN"/>
        </w:rPr>
      </w:pPr>
    </w:p>
    <w:p w:rsidR="00A86E3A" w:rsidRDefault="00A86E3A">
      <w:pPr>
        <w:pStyle w:val="a3"/>
        <w:spacing w:line="303" w:lineRule="auto"/>
        <w:rPr>
          <w:lang w:eastAsia="zh-CN"/>
        </w:rPr>
      </w:pPr>
    </w:p>
    <w:p w:rsidR="00A86E3A" w:rsidRDefault="00A86E3A">
      <w:pPr>
        <w:pStyle w:val="a3"/>
        <w:spacing w:line="304" w:lineRule="auto"/>
        <w:rPr>
          <w:lang w:eastAsia="zh-CN"/>
        </w:rPr>
      </w:pPr>
    </w:p>
    <w:p w:rsidR="00A86E3A" w:rsidRDefault="002D2BE8">
      <w:pPr>
        <w:spacing w:before="131" w:line="220" w:lineRule="auto"/>
        <w:ind w:left="3538"/>
        <w:rPr>
          <w:rFonts w:ascii="宋体" w:eastAsia="宋体" w:hAnsi="宋体" w:cs="宋体"/>
          <w:sz w:val="40"/>
          <w:szCs w:val="40"/>
        </w:rPr>
      </w:pPr>
      <w:r>
        <w:rPr>
          <w:rFonts w:ascii="宋体" w:eastAsia="宋体" w:hAnsi="宋体" w:cs="宋体"/>
          <w:b/>
          <w:bCs/>
          <w:spacing w:val="-12"/>
          <w:sz w:val="40"/>
          <w:szCs w:val="40"/>
        </w:rPr>
        <w:t>202</w:t>
      </w:r>
      <w:r>
        <w:rPr>
          <w:rFonts w:ascii="宋体" w:eastAsia="宋体" w:hAnsi="宋体" w:cs="宋体" w:hint="eastAsia"/>
          <w:b/>
          <w:bCs/>
          <w:spacing w:val="-12"/>
          <w:sz w:val="40"/>
          <w:szCs w:val="40"/>
          <w:lang w:eastAsia="zh-CN"/>
        </w:rPr>
        <w:t>6</w:t>
      </w:r>
      <w:r>
        <w:rPr>
          <w:rFonts w:ascii="宋体" w:eastAsia="宋体" w:hAnsi="宋体" w:cs="宋体"/>
          <w:b/>
          <w:bCs/>
          <w:spacing w:val="-12"/>
          <w:sz w:val="40"/>
          <w:szCs w:val="40"/>
        </w:rPr>
        <w:t>年</w:t>
      </w:r>
      <w:r>
        <w:rPr>
          <w:rFonts w:ascii="宋体" w:eastAsia="宋体" w:hAnsi="宋体" w:cs="宋体"/>
          <w:b/>
          <w:bCs/>
          <w:spacing w:val="-12"/>
          <w:sz w:val="40"/>
          <w:szCs w:val="40"/>
          <w:lang w:eastAsia="zh-CN"/>
        </w:rPr>
        <w:t>4</w:t>
      </w:r>
      <w:r>
        <w:rPr>
          <w:rFonts w:ascii="宋体" w:eastAsia="宋体" w:hAnsi="宋体" w:cs="宋体"/>
          <w:b/>
          <w:bCs/>
          <w:spacing w:val="-12"/>
          <w:sz w:val="40"/>
          <w:szCs w:val="40"/>
        </w:rPr>
        <w:t>月</w:t>
      </w:r>
    </w:p>
    <w:p w:rsidR="00A86E3A" w:rsidRDefault="00A86E3A">
      <w:pPr>
        <w:spacing w:line="220" w:lineRule="auto"/>
        <w:rPr>
          <w:rFonts w:ascii="宋体" w:eastAsia="宋体" w:hAnsi="宋体" w:cs="宋体"/>
          <w:sz w:val="40"/>
          <w:szCs w:val="40"/>
        </w:rPr>
        <w:sectPr w:rsidR="00A86E3A">
          <w:pgSz w:w="11906" w:h="16838"/>
          <w:pgMar w:top="1417" w:right="1417" w:bottom="1417" w:left="1417" w:header="0" w:footer="901" w:gutter="0"/>
          <w:cols w:space="0"/>
        </w:sectPr>
      </w:pPr>
    </w:p>
    <w:p w:rsidR="00A86E3A" w:rsidRDefault="00A86E3A">
      <w:pPr>
        <w:pStyle w:val="a3"/>
        <w:spacing w:line="342" w:lineRule="auto"/>
      </w:pPr>
    </w:p>
    <w:sdt>
      <w:sdtPr>
        <w:rPr>
          <w:rFonts w:ascii="宋体" w:eastAsia="宋体" w:hAnsi="宋体"/>
        </w:rPr>
        <w:id w:val="147480083"/>
        <w15:color w:val="DBDBDB"/>
        <w:docPartObj>
          <w:docPartGallery w:val="Table of Contents"/>
          <w:docPartUnique/>
        </w:docPartObj>
      </w:sdtPr>
      <w:sdtEndPr>
        <w:rPr>
          <w:rFonts w:cs="宋体"/>
          <w:b/>
          <w:szCs w:val="20"/>
        </w:rPr>
      </w:sdtEndPr>
      <w:sdtContent>
        <w:p w:rsidR="00A86E3A" w:rsidRDefault="002D2BE8">
          <w:pPr>
            <w:spacing w:line="300" w:lineRule="auto"/>
            <w:jc w:val="center"/>
          </w:pPr>
          <w:proofErr w:type="spellStart"/>
          <w:r>
            <w:rPr>
              <w:rFonts w:ascii="宋体" w:eastAsia="宋体" w:hAnsi="宋体"/>
            </w:rPr>
            <w:t>目录</w:t>
          </w:r>
          <w:proofErr w:type="spellEnd"/>
        </w:p>
        <w:p w:rsidR="00A86E3A" w:rsidRDefault="002D2BE8">
          <w:pPr>
            <w:pStyle w:val="WPSOffice1"/>
            <w:tabs>
              <w:tab w:val="right" w:leader="dot" w:pos="9072"/>
            </w:tabs>
            <w:spacing w:line="300" w:lineRule="auto"/>
            <w:rPr>
              <w:b/>
            </w:rPr>
          </w:pPr>
          <w:r>
            <w:rPr>
              <w:rFonts w:ascii="宋体" w:hAnsi="宋体" w:cs="宋体"/>
            </w:rPr>
            <w:fldChar w:fldCharType="begin"/>
          </w:r>
          <w:r>
            <w:rPr>
              <w:rFonts w:ascii="宋体" w:hAnsi="宋体" w:cs="宋体"/>
            </w:rPr>
            <w:instrText xml:space="preserve">TOC \o "1-2" \h \u </w:instrText>
          </w:r>
          <w:r>
            <w:rPr>
              <w:rFonts w:ascii="宋体" w:hAnsi="宋体" w:cs="宋体"/>
            </w:rPr>
            <w:fldChar w:fldCharType="separate"/>
          </w:r>
          <w:hyperlink w:anchor="_Toc16826" w:history="1">
            <w:r>
              <w:rPr>
                <w:b/>
              </w:rPr>
              <w:t>一、</w:t>
            </w:r>
            <w:r>
              <w:rPr>
                <w:rFonts w:hint="eastAsia"/>
                <w:b/>
              </w:rPr>
              <w:t>公开招标书</w:t>
            </w:r>
            <w:r>
              <w:rPr>
                <w:b/>
              </w:rPr>
              <w:tab/>
            </w:r>
            <w:r>
              <w:rPr>
                <w:b/>
              </w:rPr>
              <w:fldChar w:fldCharType="begin"/>
            </w:r>
            <w:r>
              <w:rPr>
                <w:b/>
              </w:rPr>
              <w:instrText xml:space="preserve"> PAGEREF _Toc16826 \h </w:instrText>
            </w:r>
            <w:r>
              <w:rPr>
                <w:b/>
              </w:rPr>
            </w:r>
            <w:r>
              <w:rPr>
                <w:b/>
              </w:rPr>
              <w:fldChar w:fldCharType="separate"/>
            </w:r>
            <w:r>
              <w:rPr>
                <w:b/>
              </w:rPr>
              <w:t>1</w:t>
            </w:r>
            <w:r>
              <w:rPr>
                <w:b/>
              </w:rPr>
              <w:fldChar w:fldCharType="end"/>
            </w:r>
          </w:hyperlink>
        </w:p>
        <w:p w:rsidR="00A86E3A" w:rsidRDefault="002D2BE8">
          <w:pPr>
            <w:pStyle w:val="WPSOffice1"/>
            <w:tabs>
              <w:tab w:val="right" w:leader="dot" w:pos="9072"/>
            </w:tabs>
            <w:spacing w:line="300" w:lineRule="auto"/>
          </w:pPr>
          <w:hyperlink w:anchor="_Toc9690" w:history="1">
            <w:r>
              <w:rPr>
                <w:b/>
              </w:rPr>
              <w:t>二、投标意向确认书</w:t>
            </w:r>
            <w:r>
              <w:rPr>
                <w:b/>
              </w:rPr>
              <w:tab/>
            </w:r>
            <w:r>
              <w:rPr>
                <w:b/>
              </w:rPr>
              <w:fldChar w:fldCharType="begin"/>
            </w:r>
            <w:r>
              <w:rPr>
                <w:b/>
              </w:rPr>
              <w:instrText xml:space="preserve"> PAGEREF _Toc9690 \h </w:instrText>
            </w:r>
            <w:r>
              <w:rPr>
                <w:b/>
              </w:rPr>
            </w:r>
            <w:r>
              <w:rPr>
                <w:b/>
              </w:rPr>
              <w:fldChar w:fldCharType="separate"/>
            </w:r>
            <w:r>
              <w:rPr>
                <w:b/>
              </w:rPr>
              <w:t>2</w:t>
            </w:r>
            <w:r>
              <w:rPr>
                <w:b/>
              </w:rPr>
              <w:fldChar w:fldCharType="end"/>
            </w:r>
          </w:hyperlink>
        </w:p>
        <w:p w:rsidR="00A86E3A" w:rsidRDefault="002D2BE8">
          <w:pPr>
            <w:pStyle w:val="WPSOffice1"/>
            <w:tabs>
              <w:tab w:val="right" w:leader="dot" w:pos="9072"/>
            </w:tabs>
            <w:spacing w:line="300" w:lineRule="auto"/>
            <w:rPr>
              <w:b/>
            </w:rPr>
          </w:pPr>
          <w:hyperlink w:anchor="_Toc4944" w:history="1">
            <w:r>
              <w:rPr>
                <w:b/>
              </w:rPr>
              <w:t>三、投标须知前附表</w:t>
            </w:r>
            <w:r>
              <w:rPr>
                <w:b/>
              </w:rPr>
              <w:tab/>
            </w:r>
            <w:r>
              <w:rPr>
                <w:b/>
              </w:rPr>
              <w:fldChar w:fldCharType="begin"/>
            </w:r>
            <w:r>
              <w:rPr>
                <w:b/>
              </w:rPr>
              <w:instrText xml:space="preserve"> PAGEREF _Toc4944 \h </w:instrText>
            </w:r>
            <w:r>
              <w:rPr>
                <w:b/>
              </w:rPr>
            </w:r>
            <w:r>
              <w:rPr>
                <w:b/>
              </w:rPr>
              <w:fldChar w:fldCharType="separate"/>
            </w:r>
            <w:r>
              <w:rPr>
                <w:b/>
              </w:rPr>
              <w:t>3</w:t>
            </w:r>
            <w:r>
              <w:rPr>
                <w:b/>
              </w:rPr>
              <w:fldChar w:fldCharType="end"/>
            </w:r>
          </w:hyperlink>
        </w:p>
        <w:p w:rsidR="00A86E3A" w:rsidRDefault="002D2BE8">
          <w:pPr>
            <w:pStyle w:val="WPSOffice1"/>
            <w:tabs>
              <w:tab w:val="right" w:leader="dot" w:pos="9072"/>
            </w:tabs>
            <w:spacing w:line="300" w:lineRule="auto"/>
            <w:rPr>
              <w:b/>
            </w:rPr>
          </w:pPr>
          <w:hyperlink w:anchor="_Toc29797" w:history="1">
            <w:r>
              <w:rPr>
                <w:b/>
              </w:rPr>
              <w:t>四、投标须知</w:t>
            </w:r>
            <w:r>
              <w:rPr>
                <w:b/>
              </w:rPr>
              <w:tab/>
            </w:r>
            <w:r>
              <w:rPr>
                <w:b/>
              </w:rPr>
              <w:fldChar w:fldCharType="begin"/>
            </w:r>
            <w:r>
              <w:rPr>
                <w:b/>
              </w:rPr>
              <w:instrText xml:space="preserve"> PAGEREF _Toc29797 \h </w:instrText>
            </w:r>
            <w:r>
              <w:rPr>
                <w:b/>
              </w:rPr>
            </w:r>
            <w:r>
              <w:rPr>
                <w:b/>
              </w:rPr>
              <w:fldChar w:fldCharType="separate"/>
            </w:r>
            <w:r>
              <w:rPr>
                <w:b/>
              </w:rPr>
              <w:t>4</w:t>
            </w:r>
            <w:r>
              <w:rPr>
                <w:b/>
              </w:rPr>
              <w:fldChar w:fldCharType="end"/>
            </w:r>
          </w:hyperlink>
        </w:p>
        <w:p w:rsidR="00A86E3A" w:rsidRDefault="002D2BE8">
          <w:pPr>
            <w:pStyle w:val="WPSOffice2"/>
            <w:tabs>
              <w:tab w:val="right" w:leader="dot" w:pos="9072"/>
            </w:tabs>
            <w:spacing w:line="300" w:lineRule="auto"/>
            <w:ind w:left="420"/>
          </w:pPr>
          <w:hyperlink w:anchor="_Toc9691" w:history="1">
            <w:r>
              <w:rPr>
                <w:rFonts w:hint="eastAsia"/>
              </w:rPr>
              <w:t>1</w:t>
            </w:r>
            <w:r>
              <w:rPr>
                <w:rFonts w:hint="eastAsia"/>
              </w:rPr>
              <w:t>、项目概况：</w:t>
            </w:r>
            <w:r>
              <w:tab/>
            </w:r>
            <w:r>
              <w:fldChar w:fldCharType="begin"/>
            </w:r>
            <w:r>
              <w:instrText xml:space="preserve"> PAGEREF _Toc9691 \h </w:instrText>
            </w:r>
            <w:r>
              <w:fldChar w:fldCharType="separate"/>
            </w:r>
            <w:r>
              <w:t>4</w:t>
            </w:r>
            <w:r>
              <w:fldChar w:fldCharType="end"/>
            </w:r>
          </w:hyperlink>
        </w:p>
        <w:p w:rsidR="00A86E3A" w:rsidRDefault="002D2BE8">
          <w:pPr>
            <w:pStyle w:val="WPSOffice2"/>
            <w:tabs>
              <w:tab w:val="right" w:leader="dot" w:pos="9072"/>
            </w:tabs>
            <w:spacing w:line="300" w:lineRule="auto"/>
            <w:ind w:left="420"/>
          </w:pPr>
          <w:hyperlink w:anchor="_Toc16775" w:history="1">
            <w:r>
              <w:rPr>
                <w:rFonts w:hint="eastAsia"/>
              </w:rPr>
              <w:t>2</w:t>
            </w:r>
            <w:r>
              <w:rPr>
                <w:rFonts w:hint="eastAsia"/>
              </w:rPr>
              <w:t>、投标人资格要求：</w:t>
            </w:r>
            <w:r>
              <w:tab/>
            </w:r>
            <w:r>
              <w:fldChar w:fldCharType="begin"/>
            </w:r>
            <w:r>
              <w:instrText xml:space="preserve"> PAGEREF _Toc16775 \h </w:instrText>
            </w:r>
            <w:r>
              <w:fldChar w:fldCharType="separate"/>
            </w:r>
            <w:r>
              <w:t>4</w:t>
            </w:r>
            <w:r>
              <w:fldChar w:fldCharType="end"/>
            </w:r>
          </w:hyperlink>
        </w:p>
        <w:p w:rsidR="00A86E3A" w:rsidRDefault="002D2BE8">
          <w:pPr>
            <w:pStyle w:val="WPSOffice2"/>
            <w:tabs>
              <w:tab w:val="right" w:leader="dot" w:pos="9072"/>
            </w:tabs>
            <w:spacing w:line="300" w:lineRule="auto"/>
            <w:ind w:left="420"/>
          </w:pPr>
          <w:hyperlink w:anchor="_Toc5063" w:history="1">
            <w:r>
              <w:rPr>
                <w:rFonts w:asciiTheme="majorEastAsia" w:eastAsiaTheme="majorEastAsia" w:hAnsiTheme="majorEastAsia" w:cstheme="majorEastAsia" w:hint="eastAsia"/>
                <w:bCs/>
                <w:spacing w:val="3"/>
                <w:szCs w:val="21"/>
              </w:rPr>
              <w:t>3、招标采购文件</w:t>
            </w:r>
            <w:r>
              <w:tab/>
            </w:r>
            <w:r>
              <w:fldChar w:fldCharType="begin"/>
            </w:r>
            <w:r>
              <w:instrText xml:space="preserve"> PAGEREF _Toc5063 \h </w:instrText>
            </w:r>
            <w:r>
              <w:fldChar w:fldCharType="separate"/>
            </w:r>
            <w:r>
              <w:t>4</w:t>
            </w:r>
            <w:r>
              <w:fldChar w:fldCharType="end"/>
            </w:r>
          </w:hyperlink>
        </w:p>
        <w:p w:rsidR="00A86E3A" w:rsidRDefault="002D2BE8">
          <w:pPr>
            <w:pStyle w:val="WPSOffice2"/>
            <w:tabs>
              <w:tab w:val="right" w:leader="dot" w:pos="9072"/>
            </w:tabs>
            <w:spacing w:line="300" w:lineRule="auto"/>
            <w:ind w:left="420"/>
          </w:pPr>
          <w:hyperlink w:anchor="_Toc19692" w:history="1">
            <w:r>
              <w:rPr>
                <w:rFonts w:asciiTheme="majorEastAsia" w:eastAsiaTheme="majorEastAsia" w:hAnsiTheme="majorEastAsia" w:cstheme="majorEastAsia" w:hint="eastAsia"/>
                <w:spacing w:val="5"/>
                <w:szCs w:val="21"/>
              </w:rPr>
              <w:t>1)采购文件的构成</w:t>
            </w:r>
            <w:r>
              <w:tab/>
            </w:r>
            <w:r>
              <w:fldChar w:fldCharType="begin"/>
            </w:r>
            <w:r>
              <w:instrText xml:space="preserve"> PAGEREF _Toc19692 \h </w:instrText>
            </w:r>
            <w:r>
              <w:fldChar w:fldCharType="separate"/>
            </w:r>
            <w:r>
              <w:t>4</w:t>
            </w:r>
            <w:r>
              <w:fldChar w:fldCharType="end"/>
            </w:r>
          </w:hyperlink>
        </w:p>
        <w:p w:rsidR="00A86E3A" w:rsidRDefault="002D2BE8">
          <w:pPr>
            <w:pStyle w:val="WPSOffice2"/>
            <w:tabs>
              <w:tab w:val="right" w:leader="dot" w:pos="9072"/>
            </w:tabs>
            <w:spacing w:line="300" w:lineRule="auto"/>
            <w:ind w:left="420"/>
          </w:pPr>
          <w:hyperlink w:anchor="_Toc29377" w:history="1">
            <w:r>
              <w:rPr>
                <w:rFonts w:hint="eastAsia"/>
              </w:rPr>
              <w:t>4</w:t>
            </w:r>
            <w:r>
              <w:rPr>
                <w:rFonts w:hint="eastAsia"/>
              </w:rPr>
              <w:t>、投标文件</w:t>
            </w:r>
            <w:r>
              <w:tab/>
            </w:r>
            <w:r>
              <w:fldChar w:fldCharType="begin"/>
            </w:r>
            <w:r>
              <w:instrText xml:space="preserve"> PAGEREF _Toc29377 \h </w:instrText>
            </w:r>
            <w:r>
              <w:fldChar w:fldCharType="separate"/>
            </w:r>
            <w:r>
              <w:t>5</w:t>
            </w:r>
            <w:r>
              <w:fldChar w:fldCharType="end"/>
            </w:r>
          </w:hyperlink>
        </w:p>
        <w:p w:rsidR="00A86E3A" w:rsidRDefault="002D2BE8">
          <w:pPr>
            <w:pStyle w:val="WPSOffice2"/>
            <w:tabs>
              <w:tab w:val="right" w:leader="dot" w:pos="9072"/>
            </w:tabs>
            <w:spacing w:line="300" w:lineRule="auto"/>
            <w:ind w:left="420"/>
          </w:pPr>
          <w:hyperlink w:anchor="_Toc10914" w:history="1">
            <w:r>
              <w:rPr>
                <w:rFonts w:asciiTheme="majorEastAsia" w:eastAsiaTheme="majorEastAsia" w:hAnsiTheme="majorEastAsia" w:cstheme="majorEastAsia" w:hint="eastAsia"/>
                <w:bCs/>
                <w:spacing w:val="3"/>
                <w:szCs w:val="21"/>
              </w:rPr>
              <w:t>5、投标文件的完整性</w:t>
            </w:r>
            <w:r>
              <w:tab/>
            </w:r>
            <w:r>
              <w:fldChar w:fldCharType="begin"/>
            </w:r>
            <w:r>
              <w:instrText xml:space="preserve"> PAGEREF _Toc10914 \h </w:instrText>
            </w:r>
            <w:r>
              <w:fldChar w:fldCharType="separate"/>
            </w:r>
            <w:r>
              <w:t>6</w:t>
            </w:r>
            <w:r>
              <w:fldChar w:fldCharType="end"/>
            </w:r>
          </w:hyperlink>
        </w:p>
        <w:p w:rsidR="00A86E3A" w:rsidRDefault="002D2BE8">
          <w:pPr>
            <w:pStyle w:val="WPSOffice2"/>
            <w:tabs>
              <w:tab w:val="right" w:leader="dot" w:pos="9072"/>
            </w:tabs>
            <w:spacing w:line="300" w:lineRule="auto"/>
            <w:ind w:left="420"/>
          </w:pPr>
          <w:hyperlink w:anchor="_Toc28497" w:history="1">
            <w:r>
              <w:rPr>
                <w:rFonts w:asciiTheme="majorEastAsia" w:eastAsiaTheme="majorEastAsia" w:hAnsiTheme="majorEastAsia" w:cstheme="majorEastAsia" w:hint="eastAsia"/>
                <w:bCs/>
                <w:spacing w:val="3"/>
                <w:szCs w:val="21"/>
              </w:rPr>
              <w:t>6、投标费用</w:t>
            </w:r>
            <w:r>
              <w:tab/>
            </w:r>
            <w:r>
              <w:fldChar w:fldCharType="begin"/>
            </w:r>
            <w:r>
              <w:instrText xml:space="preserve"> PAGEREF _Toc28497 \h </w:instrText>
            </w:r>
            <w:r>
              <w:fldChar w:fldCharType="separate"/>
            </w:r>
            <w:r>
              <w:t>6</w:t>
            </w:r>
            <w:r>
              <w:fldChar w:fldCharType="end"/>
            </w:r>
          </w:hyperlink>
        </w:p>
        <w:p w:rsidR="00A86E3A" w:rsidRDefault="002D2BE8">
          <w:pPr>
            <w:pStyle w:val="WPSOffice2"/>
            <w:tabs>
              <w:tab w:val="right" w:leader="dot" w:pos="9072"/>
            </w:tabs>
            <w:spacing w:line="300" w:lineRule="auto"/>
            <w:ind w:left="420"/>
          </w:pPr>
          <w:hyperlink w:anchor="_Toc25344" w:history="1">
            <w:r>
              <w:rPr>
                <w:rFonts w:asciiTheme="majorEastAsia" w:eastAsiaTheme="majorEastAsia" w:hAnsiTheme="majorEastAsia" w:cstheme="majorEastAsia" w:hint="eastAsia"/>
                <w:bCs/>
                <w:spacing w:val="3"/>
                <w:szCs w:val="21"/>
              </w:rPr>
              <w:t>7、拒绝的权力</w:t>
            </w:r>
            <w:r>
              <w:tab/>
            </w:r>
            <w:r>
              <w:fldChar w:fldCharType="begin"/>
            </w:r>
            <w:r>
              <w:instrText xml:space="preserve"> PAGEREF _Toc25344 \h </w:instrText>
            </w:r>
            <w:r>
              <w:fldChar w:fldCharType="separate"/>
            </w:r>
            <w:r>
              <w:t>7</w:t>
            </w:r>
            <w:r>
              <w:fldChar w:fldCharType="end"/>
            </w:r>
          </w:hyperlink>
        </w:p>
        <w:p w:rsidR="00A86E3A" w:rsidRDefault="002D2BE8">
          <w:pPr>
            <w:pStyle w:val="WPSOffice2"/>
            <w:tabs>
              <w:tab w:val="right" w:leader="dot" w:pos="9072"/>
            </w:tabs>
            <w:spacing w:line="300" w:lineRule="auto"/>
            <w:ind w:left="420"/>
          </w:pPr>
          <w:hyperlink w:anchor="_Toc28339" w:history="1">
            <w:r>
              <w:rPr>
                <w:rFonts w:asciiTheme="majorEastAsia" w:eastAsiaTheme="majorEastAsia" w:hAnsiTheme="majorEastAsia" w:cstheme="majorEastAsia" w:hint="eastAsia"/>
                <w:bCs/>
                <w:spacing w:val="3"/>
                <w:szCs w:val="21"/>
              </w:rPr>
              <w:t>8、文件的所有权</w:t>
            </w:r>
            <w:r>
              <w:tab/>
            </w:r>
            <w:r>
              <w:fldChar w:fldCharType="begin"/>
            </w:r>
            <w:r>
              <w:instrText xml:space="preserve"> PAGEREF _Toc28339 \h </w:instrText>
            </w:r>
            <w:r>
              <w:fldChar w:fldCharType="separate"/>
            </w:r>
            <w:r>
              <w:t>7</w:t>
            </w:r>
            <w:r>
              <w:fldChar w:fldCharType="end"/>
            </w:r>
          </w:hyperlink>
        </w:p>
        <w:p w:rsidR="00A86E3A" w:rsidRDefault="002D2BE8">
          <w:pPr>
            <w:pStyle w:val="WPSOffice2"/>
            <w:tabs>
              <w:tab w:val="right" w:leader="dot" w:pos="9072"/>
            </w:tabs>
            <w:spacing w:line="300" w:lineRule="auto"/>
            <w:ind w:left="420"/>
          </w:pPr>
          <w:hyperlink w:anchor="_Toc21381" w:history="1">
            <w:r>
              <w:rPr>
                <w:rFonts w:asciiTheme="majorEastAsia" w:eastAsiaTheme="majorEastAsia" w:hAnsiTheme="majorEastAsia" w:cstheme="majorEastAsia" w:hint="eastAsia"/>
                <w:bCs/>
                <w:spacing w:val="3"/>
                <w:szCs w:val="21"/>
              </w:rPr>
              <w:t>9、保密</w:t>
            </w:r>
            <w:r>
              <w:tab/>
            </w:r>
            <w:r>
              <w:fldChar w:fldCharType="begin"/>
            </w:r>
            <w:r>
              <w:instrText xml:space="preserve"> PAGEREF _Toc21381 \h </w:instrText>
            </w:r>
            <w:r>
              <w:fldChar w:fldCharType="separate"/>
            </w:r>
            <w:r>
              <w:t>7</w:t>
            </w:r>
            <w:r>
              <w:fldChar w:fldCharType="end"/>
            </w:r>
          </w:hyperlink>
        </w:p>
        <w:p w:rsidR="00A86E3A" w:rsidRDefault="002D2BE8">
          <w:pPr>
            <w:pStyle w:val="WPSOffice2"/>
            <w:tabs>
              <w:tab w:val="right" w:leader="dot" w:pos="9072"/>
            </w:tabs>
            <w:spacing w:line="300" w:lineRule="auto"/>
            <w:ind w:left="420"/>
          </w:pPr>
          <w:hyperlink w:anchor="_Toc6331" w:history="1">
            <w:r>
              <w:rPr>
                <w:rFonts w:asciiTheme="majorEastAsia" w:eastAsiaTheme="majorEastAsia" w:hAnsiTheme="majorEastAsia" w:cstheme="majorEastAsia" w:hint="eastAsia"/>
                <w:bCs/>
                <w:spacing w:val="3"/>
                <w:szCs w:val="21"/>
              </w:rPr>
              <w:t>10、评审、成交</w:t>
            </w:r>
            <w:r>
              <w:tab/>
            </w:r>
            <w:r>
              <w:fldChar w:fldCharType="begin"/>
            </w:r>
            <w:r>
              <w:instrText xml:space="preserve"> PAGEREF _Toc6331 \h </w:instrText>
            </w:r>
            <w:r>
              <w:fldChar w:fldCharType="separate"/>
            </w:r>
            <w:r>
              <w:t>7</w:t>
            </w:r>
            <w:r>
              <w:fldChar w:fldCharType="end"/>
            </w:r>
          </w:hyperlink>
        </w:p>
        <w:p w:rsidR="00A86E3A" w:rsidRDefault="002D2BE8">
          <w:pPr>
            <w:pStyle w:val="WPSOffice1"/>
            <w:tabs>
              <w:tab w:val="right" w:leader="dot" w:pos="9072"/>
            </w:tabs>
            <w:spacing w:line="300" w:lineRule="auto"/>
            <w:rPr>
              <w:b/>
            </w:rPr>
          </w:pPr>
          <w:hyperlink w:anchor="_Toc3013" w:history="1">
            <w:r>
              <w:rPr>
                <w:rFonts w:hint="eastAsia"/>
                <w:b/>
              </w:rPr>
              <w:t>五、项目需求</w:t>
            </w:r>
            <w:r>
              <w:rPr>
                <w:b/>
              </w:rPr>
              <w:tab/>
            </w:r>
            <w:r>
              <w:rPr>
                <w:b/>
              </w:rPr>
              <w:fldChar w:fldCharType="begin"/>
            </w:r>
            <w:r>
              <w:rPr>
                <w:b/>
              </w:rPr>
              <w:instrText xml:space="preserve"> PAGEREF _Toc3013 \h </w:instrText>
            </w:r>
            <w:r>
              <w:rPr>
                <w:b/>
              </w:rPr>
            </w:r>
            <w:r>
              <w:rPr>
                <w:b/>
              </w:rPr>
              <w:fldChar w:fldCharType="separate"/>
            </w:r>
            <w:r>
              <w:rPr>
                <w:b/>
              </w:rPr>
              <w:t>9</w:t>
            </w:r>
            <w:r>
              <w:rPr>
                <w:b/>
              </w:rPr>
              <w:fldChar w:fldCharType="end"/>
            </w:r>
          </w:hyperlink>
        </w:p>
        <w:p w:rsidR="00A86E3A" w:rsidRDefault="002D2BE8">
          <w:pPr>
            <w:pStyle w:val="WPSOffice2"/>
            <w:tabs>
              <w:tab w:val="right" w:leader="dot" w:pos="9072"/>
            </w:tabs>
            <w:spacing w:line="300" w:lineRule="auto"/>
            <w:ind w:left="420"/>
          </w:pPr>
          <w:hyperlink w:anchor="_Toc20881" w:history="1">
            <w:r>
              <w:rPr>
                <w:rFonts w:hint="eastAsia"/>
              </w:rPr>
              <w:t>1</w:t>
            </w:r>
            <w:r>
              <w:rPr>
                <w:rFonts w:hint="eastAsia"/>
              </w:rPr>
              <w:t>、项目简介</w:t>
            </w:r>
            <w:r>
              <w:tab/>
            </w:r>
            <w:r>
              <w:fldChar w:fldCharType="begin"/>
            </w:r>
            <w:r>
              <w:instrText xml:space="preserve"> PAGEREF _Toc20881 \h </w:instrText>
            </w:r>
            <w:r>
              <w:fldChar w:fldCharType="separate"/>
            </w:r>
            <w:r>
              <w:t>9</w:t>
            </w:r>
            <w:r>
              <w:fldChar w:fldCharType="end"/>
            </w:r>
          </w:hyperlink>
        </w:p>
        <w:p w:rsidR="00A86E3A" w:rsidRDefault="002D2BE8">
          <w:pPr>
            <w:pStyle w:val="WPSOffice2"/>
            <w:tabs>
              <w:tab w:val="right" w:leader="dot" w:pos="9072"/>
            </w:tabs>
            <w:spacing w:line="300" w:lineRule="auto"/>
            <w:ind w:left="420"/>
          </w:pPr>
          <w:hyperlink w:anchor="_Toc11938" w:history="1">
            <w:r>
              <w:rPr>
                <w:rFonts w:asciiTheme="majorEastAsia" w:eastAsiaTheme="majorEastAsia" w:hAnsiTheme="majorEastAsia" w:cstheme="majorEastAsia" w:hint="eastAsia"/>
                <w:bCs/>
                <w:spacing w:val="3"/>
                <w:szCs w:val="21"/>
              </w:rPr>
              <w:t>2</w:t>
            </w:r>
            <w:r>
              <w:rPr>
                <w:rFonts w:asciiTheme="majorEastAsia" w:eastAsiaTheme="majorEastAsia" w:hAnsiTheme="majorEastAsia" w:cstheme="majorEastAsia" w:hint="eastAsia"/>
                <w:bCs/>
                <w:spacing w:val="3"/>
                <w:szCs w:val="21"/>
                <w:lang w:val="zh-CN"/>
              </w:rPr>
              <w:t>、</w:t>
            </w:r>
            <w:r>
              <w:rPr>
                <w:rFonts w:asciiTheme="majorEastAsia" w:eastAsiaTheme="majorEastAsia" w:hAnsiTheme="majorEastAsia" w:cstheme="majorEastAsia" w:hint="eastAsia"/>
                <w:bCs/>
                <w:spacing w:val="3"/>
                <w:szCs w:val="21"/>
              </w:rPr>
              <w:t>项目服务要求：</w:t>
            </w:r>
            <w:r>
              <w:tab/>
            </w:r>
            <w:r>
              <w:fldChar w:fldCharType="begin"/>
            </w:r>
            <w:r>
              <w:instrText xml:space="preserve"> PAGEREF _Toc11938 \h </w:instrText>
            </w:r>
            <w:r>
              <w:fldChar w:fldCharType="separate"/>
            </w:r>
            <w:r>
              <w:t>10</w:t>
            </w:r>
            <w:r>
              <w:fldChar w:fldCharType="end"/>
            </w:r>
          </w:hyperlink>
        </w:p>
        <w:p w:rsidR="00A86E3A" w:rsidRDefault="002D2BE8">
          <w:pPr>
            <w:pStyle w:val="WPSOffice2"/>
            <w:tabs>
              <w:tab w:val="right" w:leader="dot" w:pos="9072"/>
            </w:tabs>
            <w:spacing w:line="300" w:lineRule="auto"/>
            <w:ind w:left="420"/>
          </w:pPr>
          <w:hyperlink w:anchor="_Toc10881" w:history="1">
            <w:r>
              <w:rPr>
                <w:rFonts w:hint="eastAsia"/>
              </w:rPr>
              <w:t>3</w:t>
            </w:r>
            <w:r>
              <w:rPr>
                <w:rFonts w:hint="eastAsia"/>
              </w:rPr>
              <w:t>、人员及设备要求</w:t>
            </w:r>
            <w:r>
              <w:tab/>
            </w:r>
            <w:r>
              <w:fldChar w:fldCharType="begin"/>
            </w:r>
            <w:r>
              <w:instrText xml:space="preserve"> PAGEREF _Toc10881 \h </w:instrText>
            </w:r>
            <w:r>
              <w:fldChar w:fldCharType="separate"/>
            </w:r>
            <w:r>
              <w:t>11</w:t>
            </w:r>
            <w:r>
              <w:fldChar w:fldCharType="end"/>
            </w:r>
          </w:hyperlink>
        </w:p>
        <w:p w:rsidR="00A86E3A" w:rsidRDefault="002D2BE8">
          <w:pPr>
            <w:pStyle w:val="WPSOffice2"/>
            <w:tabs>
              <w:tab w:val="right" w:leader="dot" w:pos="9072"/>
            </w:tabs>
            <w:spacing w:line="300" w:lineRule="auto"/>
            <w:ind w:left="420"/>
          </w:pPr>
          <w:hyperlink w:anchor="_Toc25184" w:history="1">
            <w:r>
              <w:rPr>
                <w:rFonts w:hint="eastAsia"/>
              </w:rPr>
              <w:t>4</w:t>
            </w:r>
            <w:r>
              <w:rPr>
                <w:rFonts w:hint="eastAsia"/>
              </w:rPr>
              <w:t>、商务要求</w:t>
            </w:r>
            <w:r>
              <w:tab/>
            </w:r>
            <w:r>
              <w:fldChar w:fldCharType="begin"/>
            </w:r>
            <w:r>
              <w:instrText xml:space="preserve"> PAGEREF _Toc25184 \h </w:instrText>
            </w:r>
            <w:r>
              <w:fldChar w:fldCharType="separate"/>
            </w:r>
            <w:r>
              <w:t>11</w:t>
            </w:r>
            <w:r>
              <w:fldChar w:fldCharType="end"/>
            </w:r>
          </w:hyperlink>
        </w:p>
        <w:p w:rsidR="00A86E3A" w:rsidRDefault="002D2BE8">
          <w:pPr>
            <w:pStyle w:val="WPSOffice2"/>
            <w:tabs>
              <w:tab w:val="right" w:leader="dot" w:pos="9072"/>
            </w:tabs>
            <w:spacing w:line="300" w:lineRule="auto"/>
            <w:ind w:left="420"/>
          </w:pPr>
          <w:hyperlink w:anchor="_Toc19007" w:history="1">
            <w:r>
              <w:rPr>
                <w:rFonts w:hint="eastAsia"/>
              </w:rPr>
              <w:t>5</w:t>
            </w:r>
            <w:r>
              <w:rPr>
                <w:rFonts w:hint="eastAsia"/>
              </w:rPr>
              <w:t>、质量保证</w:t>
            </w:r>
            <w:r>
              <w:tab/>
            </w:r>
            <w:r>
              <w:fldChar w:fldCharType="begin"/>
            </w:r>
            <w:r>
              <w:instrText xml:space="preserve"> PAGEREF _Toc19007 \h </w:instrText>
            </w:r>
            <w:r>
              <w:fldChar w:fldCharType="separate"/>
            </w:r>
            <w:r>
              <w:t>12</w:t>
            </w:r>
            <w:r>
              <w:fldChar w:fldCharType="end"/>
            </w:r>
          </w:hyperlink>
        </w:p>
        <w:p w:rsidR="00A86E3A" w:rsidRDefault="002D2BE8">
          <w:pPr>
            <w:pStyle w:val="WPSOffice2"/>
            <w:tabs>
              <w:tab w:val="right" w:leader="dot" w:pos="9072"/>
            </w:tabs>
            <w:spacing w:line="300" w:lineRule="auto"/>
            <w:ind w:left="420"/>
          </w:pPr>
          <w:hyperlink w:anchor="_Toc28252" w:history="1">
            <w:r>
              <w:rPr>
                <w:rFonts w:hint="eastAsia"/>
              </w:rPr>
              <w:t>6</w:t>
            </w:r>
            <w:r>
              <w:rPr>
                <w:rFonts w:hint="eastAsia"/>
              </w:rPr>
              <w:t>、安全保障措施</w:t>
            </w:r>
            <w:r>
              <w:tab/>
            </w:r>
            <w:r>
              <w:fldChar w:fldCharType="begin"/>
            </w:r>
            <w:r>
              <w:instrText xml:space="preserve"> PAGEREF _Toc28252 \h </w:instrText>
            </w:r>
            <w:r>
              <w:fldChar w:fldCharType="separate"/>
            </w:r>
            <w:r>
              <w:t>12</w:t>
            </w:r>
            <w:r>
              <w:fldChar w:fldCharType="end"/>
            </w:r>
          </w:hyperlink>
        </w:p>
        <w:p w:rsidR="00A86E3A" w:rsidRDefault="002D2BE8">
          <w:pPr>
            <w:pStyle w:val="WPSOffice1"/>
            <w:tabs>
              <w:tab w:val="right" w:leader="dot" w:pos="9072"/>
            </w:tabs>
            <w:spacing w:line="300" w:lineRule="auto"/>
          </w:pPr>
          <w:hyperlink w:anchor="_Toc23399" w:history="1">
            <w:r>
              <w:rPr>
                <w:rFonts w:hint="eastAsia"/>
                <w:b/>
              </w:rPr>
              <w:t>六、评分标准</w:t>
            </w:r>
            <w:r>
              <w:rPr>
                <w:b/>
              </w:rPr>
              <w:tab/>
            </w:r>
            <w:r>
              <w:rPr>
                <w:b/>
              </w:rPr>
              <w:fldChar w:fldCharType="begin"/>
            </w:r>
            <w:r>
              <w:rPr>
                <w:b/>
              </w:rPr>
              <w:instrText xml:space="preserve"> PAGEREF _Toc23399 \h </w:instrText>
            </w:r>
            <w:r>
              <w:rPr>
                <w:b/>
              </w:rPr>
            </w:r>
            <w:r>
              <w:rPr>
                <w:b/>
              </w:rPr>
              <w:fldChar w:fldCharType="separate"/>
            </w:r>
            <w:r>
              <w:rPr>
                <w:b/>
              </w:rPr>
              <w:t>13</w:t>
            </w:r>
            <w:r>
              <w:rPr>
                <w:b/>
              </w:rPr>
              <w:fldChar w:fldCharType="end"/>
            </w:r>
          </w:hyperlink>
        </w:p>
        <w:p w:rsidR="00A86E3A" w:rsidRDefault="002D2BE8">
          <w:pPr>
            <w:pStyle w:val="WPSOffice1"/>
            <w:tabs>
              <w:tab w:val="right" w:leader="dot" w:pos="9072"/>
            </w:tabs>
            <w:spacing w:line="300" w:lineRule="auto"/>
            <w:rPr>
              <w:b/>
            </w:rPr>
          </w:pPr>
          <w:hyperlink w:anchor="_Toc4304" w:history="1">
            <w:r>
              <w:rPr>
                <w:rFonts w:hint="eastAsia"/>
                <w:b/>
              </w:rPr>
              <w:t>七</w:t>
            </w:r>
            <w:r>
              <w:rPr>
                <w:b/>
              </w:rPr>
              <w:t>、</w:t>
            </w:r>
            <w:r>
              <w:rPr>
                <w:rFonts w:hint="eastAsia"/>
                <w:b/>
              </w:rPr>
              <w:t>投标</w:t>
            </w:r>
            <w:r>
              <w:rPr>
                <w:b/>
              </w:rPr>
              <w:t>文件要求及格式</w:t>
            </w:r>
            <w:r>
              <w:rPr>
                <w:b/>
              </w:rPr>
              <w:tab/>
            </w:r>
            <w:r>
              <w:rPr>
                <w:b/>
              </w:rPr>
              <w:fldChar w:fldCharType="begin"/>
            </w:r>
            <w:r>
              <w:rPr>
                <w:b/>
              </w:rPr>
              <w:instrText xml:space="preserve"> PAGEREF _Toc4304 \h </w:instrText>
            </w:r>
            <w:r>
              <w:rPr>
                <w:b/>
              </w:rPr>
            </w:r>
            <w:r>
              <w:rPr>
                <w:b/>
              </w:rPr>
              <w:fldChar w:fldCharType="separate"/>
            </w:r>
            <w:r>
              <w:rPr>
                <w:b/>
              </w:rPr>
              <w:t>16</w:t>
            </w:r>
            <w:r>
              <w:rPr>
                <w:b/>
              </w:rPr>
              <w:fldChar w:fldCharType="end"/>
            </w:r>
          </w:hyperlink>
        </w:p>
        <w:p w:rsidR="00A86E3A" w:rsidRDefault="002D2BE8">
          <w:pPr>
            <w:pStyle w:val="WPSOffice2"/>
            <w:tabs>
              <w:tab w:val="right" w:leader="dot" w:pos="9072"/>
            </w:tabs>
            <w:spacing w:line="300" w:lineRule="auto"/>
            <w:ind w:left="420"/>
          </w:pPr>
          <w:hyperlink w:anchor="_Toc30104" w:history="1">
            <w:r>
              <w:rPr>
                <w:rFonts w:asciiTheme="majorEastAsia" w:eastAsiaTheme="majorEastAsia" w:hAnsiTheme="majorEastAsia" w:cstheme="majorEastAsia" w:hint="eastAsia"/>
                <w:spacing w:val="3"/>
                <w:szCs w:val="21"/>
              </w:rPr>
              <w:t>1.</w:t>
            </w:r>
            <w:r w:rsidR="0096666D">
              <w:rPr>
                <w:rFonts w:asciiTheme="majorEastAsia" w:eastAsiaTheme="majorEastAsia" w:hAnsiTheme="majorEastAsia" w:cstheme="majorEastAsia" w:hint="eastAsia"/>
                <w:spacing w:val="3"/>
                <w:szCs w:val="21"/>
              </w:rPr>
              <w:t>投标</w:t>
            </w:r>
            <w:r>
              <w:rPr>
                <w:rFonts w:asciiTheme="majorEastAsia" w:eastAsiaTheme="majorEastAsia" w:hAnsiTheme="majorEastAsia" w:cstheme="majorEastAsia" w:hint="eastAsia"/>
                <w:spacing w:val="3"/>
                <w:szCs w:val="21"/>
              </w:rPr>
              <w:t>函</w:t>
            </w:r>
            <w:r>
              <w:tab/>
            </w:r>
            <w:r>
              <w:fldChar w:fldCharType="begin"/>
            </w:r>
            <w:r>
              <w:instrText xml:space="preserve"> PAGEREF _Toc30104 \h </w:instrText>
            </w:r>
            <w:r>
              <w:fldChar w:fldCharType="separate"/>
            </w:r>
            <w:r>
              <w:t>16</w:t>
            </w:r>
            <w:r>
              <w:fldChar w:fldCharType="end"/>
            </w:r>
          </w:hyperlink>
        </w:p>
        <w:p w:rsidR="00A86E3A" w:rsidRDefault="002D2BE8">
          <w:pPr>
            <w:pStyle w:val="WPSOffice2"/>
            <w:tabs>
              <w:tab w:val="right" w:leader="dot" w:pos="9072"/>
            </w:tabs>
            <w:spacing w:line="300" w:lineRule="auto"/>
            <w:ind w:left="420"/>
          </w:pPr>
          <w:hyperlink w:anchor="_Toc2634" w:history="1">
            <w:r>
              <w:rPr>
                <w:rFonts w:asciiTheme="majorEastAsia" w:eastAsiaTheme="majorEastAsia" w:hAnsiTheme="majorEastAsia" w:cstheme="majorEastAsia" w:hint="eastAsia"/>
                <w:spacing w:val="4"/>
                <w:szCs w:val="21"/>
              </w:rPr>
              <w:t>2.法定代表人资格证明书、授权委托书</w:t>
            </w:r>
            <w:r>
              <w:tab/>
            </w:r>
            <w:r>
              <w:fldChar w:fldCharType="begin"/>
            </w:r>
            <w:r>
              <w:instrText xml:space="preserve"> PAGEREF _Toc2634 \h </w:instrText>
            </w:r>
            <w:r>
              <w:fldChar w:fldCharType="separate"/>
            </w:r>
            <w:r>
              <w:t>16</w:t>
            </w:r>
            <w:r>
              <w:fldChar w:fldCharType="end"/>
            </w:r>
          </w:hyperlink>
        </w:p>
        <w:p w:rsidR="00A86E3A" w:rsidRDefault="002D2BE8">
          <w:pPr>
            <w:pStyle w:val="WPSOffice2"/>
            <w:tabs>
              <w:tab w:val="right" w:leader="dot" w:pos="9072"/>
            </w:tabs>
            <w:spacing w:line="300" w:lineRule="auto"/>
            <w:ind w:left="420"/>
          </w:pPr>
          <w:hyperlink w:anchor="_Toc23747" w:history="1">
            <w:r>
              <w:rPr>
                <w:rFonts w:asciiTheme="majorEastAsia" w:eastAsiaTheme="majorEastAsia" w:hAnsiTheme="majorEastAsia" w:cstheme="majorEastAsia" w:hint="eastAsia"/>
                <w:spacing w:val="3"/>
                <w:szCs w:val="21"/>
              </w:rPr>
              <w:t>3.公司资质</w:t>
            </w:r>
            <w:r>
              <w:tab/>
            </w:r>
            <w:r>
              <w:fldChar w:fldCharType="begin"/>
            </w:r>
            <w:r>
              <w:instrText xml:space="preserve"> PAGEREF _Toc23747 \h </w:instrText>
            </w:r>
            <w:r>
              <w:fldChar w:fldCharType="separate"/>
            </w:r>
            <w:r>
              <w:t>16</w:t>
            </w:r>
            <w:r>
              <w:fldChar w:fldCharType="end"/>
            </w:r>
          </w:hyperlink>
        </w:p>
        <w:p w:rsidR="00A86E3A" w:rsidRDefault="002D2BE8">
          <w:pPr>
            <w:pStyle w:val="WPSOffice2"/>
            <w:tabs>
              <w:tab w:val="right" w:leader="dot" w:pos="9072"/>
            </w:tabs>
            <w:spacing w:line="300" w:lineRule="auto"/>
            <w:ind w:left="420"/>
          </w:pPr>
          <w:hyperlink w:anchor="_Toc26266" w:history="1">
            <w:r>
              <w:rPr>
                <w:rFonts w:asciiTheme="majorEastAsia" w:eastAsiaTheme="majorEastAsia" w:hAnsiTheme="majorEastAsia" w:cstheme="majorEastAsia" w:hint="eastAsia"/>
                <w:spacing w:val="5"/>
                <w:szCs w:val="21"/>
              </w:rPr>
              <w:t>4.商务偏离表</w:t>
            </w:r>
            <w:r>
              <w:tab/>
            </w:r>
            <w:r>
              <w:fldChar w:fldCharType="begin"/>
            </w:r>
            <w:r>
              <w:instrText xml:space="preserve"> PAGEREF _Toc26266 \h </w:instrText>
            </w:r>
            <w:r>
              <w:fldChar w:fldCharType="separate"/>
            </w:r>
            <w:r>
              <w:t>16</w:t>
            </w:r>
            <w:r>
              <w:fldChar w:fldCharType="end"/>
            </w:r>
          </w:hyperlink>
        </w:p>
        <w:p w:rsidR="00A86E3A" w:rsidRDefault="002D2BE8">
          <w:pPr>
            <w:pStyle w:val="WPSOffice2"/>
            <w:tabs>
              <w:tab w:val="right" w:leader="dot" w:pos="9072"/>
            </w:tabs>
            <w:spacing w:line="300" w:lineRule="auto"/>
            <w:ind w:left="420"/>
          </w:pPr>
          <w:hyperlink w:anchor="_Toc27781" w:history="1">
            <w:r>
              <w:rPr>
                <w:rFonts w:asciiTheme="majorEastAsia" w:eastAsiaTheme="majorEastAsia" w:hAnsiTheme="majorEastAsia" w:cstheme="majorEastAsia" w:hint="eastAsia"/>
                <w:spacing w:val="4"/>
                <w:szCs w:val="21"/>
              </w:rPr>
              <w:t>5.投标报价</w:t>
            </w:r>
            <w:r>
              <w:tab/>
            </w:r>
            <w:r>
              <w:fldChar w:fldCharType="begin"/>
            </w:r>
            <w:r>
              <w:instrText xml:space="preserve"> PAGEREF _Toc27781 \h </w:instrText>
            </w:r>
            <w:r>
              <w:fldChar w:fldCharType="separate"/>
            </w:r>
            <w:r>
              <w:t>16</w:t>
            </w:r>
            <w:r>
              <w:fldChar w:fldCharType="end"/>
            </w:r>
          </w:hyperlink>
        </w:p>
        <w:p w:rsidR="00A86E3A" w:rsidRDefault="002D2BE8">
          <w:pPr>
            <w:pStyle w:val="WPSOffice2"/>
            <w:tabs>
              <w:tab w:val="right" w:leader="dot" w:pos="9072"/>
            </w:tabs>
            <w:spacing w:line="300" w:lineRule="auto"/>
            <w:ind w:left="420"/>
          </w:pPr>
          <w:hyperlink w:anchor="_Toc15076" w:history="1">
            <w:r>
              <w:rPr>
                <w:rFonts w:asciiTheme="majorEastAsia" w:eastAsiaTheme="majorEastAsia" w:hAnsiTheme="majorEastAsia" w:cstheme="majorEastAsia" w:hint="eastAsia"/>
                <w:spacing w:val="6"/>
                <w:szCs w:val="21"/>
              </w:rPr>
              <w:t>6.服务方案：</w:t>
            </w:r>
            <w:r>
              <w:tab/>
            </w:r>
            <w:r>
              <w:fldChar w:fldCharType="begin"/>
            </w:r>
            <w:r>
              <w:instrText xml:space="preserve"> PAGEREF _Toc15076 \h </w:instrText>
            </w:r>
            <w:r>
              <w:fldChar w:fldCharType="separate"/>
            </w:r>
            <w:r>
              <w:t>16</w:t>
            </w:r>
            <w:r>
              <w:fldChar w:fldCharType="end"/>
            </w:r>
          </w:hyperlink>
        </w:p>
        <w:p w:rsidR="00A86E3A" w:rsidRDefault="002D2BE8">
          <w:pPr>
            <w:pStyle w:val="WPSOffice1"/>
            <w:tabs>
              <w:tab w:val="right" w:leader="dot" w:pos="9072"/>
            </w:tabs>
            <w:spacing w:line="300" w:lineRule="auto"/>
            <w:rPr>
              <w:b/>
            </w:rPr>
          </w:pPr>
          <w:hyperlink w:anchor="_Toc4115" w:history="1">
            <w:r>
              <w:rPr>
                <w:rFonts w:ascii="宋体" w:hAnsi="宋体" w:cs="宋体"/>
                <w:b/>
                <w:bCs/>
                <w:spacing w:val="-1"/>
              </w:rPr>
              <w:t>附件</w:t>
            </w:r>
            <w:r>
              <w:rPr>
                <w:rFonts w:ascii="Calibri" w:eastAsia="Calibri" w:hAnsi="Calibri" w:cs="Calibri"/>
                <w:b/>
                <w:bCs/>
                <w:spacing w:val="-1"/>
              </w:rPr>
              <w:t>1</w:t>
            </w:r>
            <w:r w:rsidR="0096666D">
              <w:rPr>
                <w:rFonts w:ascii="宋体" w:hAnsi="宋体" w:cs="宋体"/>
                <w:b/>
                <w:bCs/>
                <w:spacing w:val="-1"/>
              </w:rPr>
              <w:t>投标</w:t>
            </w:r>
            <w:r>
              <w:rPr>
                <w:rFonts w:ascii="宋体" w:hAnsi="宋体" w:cs="宋体"/>
                <w:b/>
                <w:bCs/>
                <w:spacing w:val="-1"/>
              </w:rPr>
              <w:t>函</w:t>
            </w:r>
            <w:r>
              <w:rPr>
                <w:b/>
              </w:rPr>
              <w:tab/>
            </w:r>
            <w:r>
              <w:rPr>
                <w:b/>
              </w:rPr>
              <w:fldChar w:fldCharType="begin"/>
            </w:r>
            <w:r>
              <w:rPr>
                <w:b/>
              </w:rPr>
              <w:instrText xml:space="preserve"> PAGEREF _Toc4115 \h </w:instrText>
            </w:r>
            <w:r>
              <w:rPr>
                <w:b/>
              </w:rPr>
            </w:r>
            <w:r>
              <w:rPr>
                <w:b/>
              </w:rPr>
              <w:fldChar w:fldCharType="separate"/>
            </w:r>
            <w:r>
              <w:rPr>
                <w:b/>
              </w:rPr>
              <w:t>17</w:t>
            </w:r>
            <w:r>
              <w:rPr>
                <w:b/>
              </w:rPr>
              <w:fldChar w:fldCharType="end"/>
            </w:r>
          </w:hyperlink>
        </w:p>
        <w:p w:rsidR="00A86E3A" w:rsidRDefault="002D2BE8">
          <w:pPr>
            <w:pStyle w:val="WPSOffice1"/>
            <w:tabs>
              <w:tab w:val="right" w:leader="dot" w:pos="9072"/>
            </w:tabs>
            <w:spacing w:line="300" w:lineRule="auto"/>
            <w:rPr>
              <w:b/>
            </w:rPr>
          </w:pPr>
          <w:hyperlink w:anchor="_Toc28042" w:history="1">
            <w:r>
              <w:rPr>
                <w:rFonts w:ascii="宋体" w:hAnsi="宋体" w:cs="宋体"/>
                <w:b/>
                <w:bCs/>
                <w:spacing w:val="5"/>
              </w:rPr>
              <w:t>附件</w:t>
            </w:r>
            <w:r>
              <w:rPr>
                <w:rFonts w:ascii="Calibri" w:eastAsia="Calibri" w:hAnsi="Calibri" w:cs="Calibri"/>
                <w:b/>
                <w:bCs/>
                <w:spacing w:val="5"/>
              </w:rPr>
              <w:t>2</w:t>
            </w:r>
            <w:r>
              <w:rPr>
                <w:rFonts w:ascii="宋体" w:hAnsi="宋体" w:cs="宋体"/>
                <w:b/>
                <w:bCs/>
                <w:spacing w:val="5"/>
              </w:rPr>
              <w:t>法定代表人资格证明书</w:t>
            </w:r>
            <w:r>
              <w:rPr>
                <w:b/>
              </w:rPr>
              <w:tab/>
            </w:r>
            <w:r>
              <w:rPr>
                <w:b/>
              </w:rPr>
              <w:fldChar w:fldCharType="begin"/>
            </w:r>
            <w:r>
              <w:rPr>
                <w:b/>
              </w:rPr>
              <w:instrText xml:space="preserve"> PAGEREF _Toc28042 \h </w:instrText>
            </w:r>
            <w:r>
              <w:rPr>
                <w:b/>
              </w:rPr>
            </w:r>
            <w:r>
              <w:rPr>
                <w:b/>
              </w:rPr>
              <w:fldChar w:fldCharType="separate"/>
            </w:r>
            <w:r>
              <w:rPr>
                <w:b/>
              </w:rPr>
              <w:t>18</w:t>
            </w:r>
            <w:r>
              <w:rPr>
                <w:b/>
              </w:rPr>
              <w:fldChar w:fldCharType="end"/>
            </w:r>
          </w:hyperlink>
        </w:p>
        <w:p w:rsidR="00A86E3A" w:rsidRDefault="002D2BE8">
          <w:pPr>
            <w:pStyle w:val="WPSOffice1"/>
            <w:tabs>
              <w:tab w:val="right" w:leader="dot" w:pos="9072"/>
            </w:tabs>
            <w:spacing w:line="300" w:lineRule="auto"/>
            <w:rPr>
              <w:b/>
            </w:rPr>
          </w:pPr>
          <w:hyperlink w:anchor="_Toc9290" w:history="1">
            <w:r>
              <w:rPr>
                <w:rFonts w:ascii="宋体" w:hAnsi="宋体" w:cs="宋体"/>
                <w:b/>
                <w:bCs/>
                <w:spacing w:val="4"/>
              </w:rPr>
              <w:t>附件</w:t>
            </w:r>
            <w:r>
              <w:rPr>
                <w:rFonts w:ascii="Calibri" w:eastAsia="Calibri" w:hAnsi="Calibri" w:cs="Calibri"/>
                <w:b/>
                <w:bCs/>
                <w:spacing w:val="4"/>
              </w:rPr>
              <w:t>3</w:t>
            </w:r>
            <w:r>
              <w:rPr>
                <w:rFonts w:ascii="宋体" w:hAnsi="宋体" w:cs="宋体"/>
                <w:b/>
                <w:bCs/>
                <w:spacing w:val="4"/>
              </w:rPr>
              <w:t>法人代表授权委托书</w:t>
            </w:r>
            <w:r>
              <w:rPr>
                <w:b/>
              </w:rPr>
              <w:tab/>
            </w:r>
            <w:r>
              <w:rPr>
                <w:b/>
              </w:rPr>
              <w:fldChar w:fldCharType="begin"/>
            </w:r>
            <w:r>
              <w:rPr>
                <w:b/>
              </w:rPr>
              <w:instrText xml:space="preserve"> PAGEREF _Toc9290 \h </w:instrText>
            </w:r>
            <w:r>
              <w:rPr>
                <w:b/>
              </w:rPr>
            </w:r>
            <w:r>
              <w:rPr>
                <w:b/>
              </w:rPr>
              <w:fldChar w:fldCharType="separate"/>
            </w:r>
            <w:r>
              <w:rPr>
                <w:b/>
              </w:rPr>
              <w:t>19</w:t>
            </w:r>
            <w:r>
              <w:rPr>
                <w:b/>
              </w:rPr>
              <w:fldChar w:fldCharType="end"/>
            </w:r>
          </w:hyperlink>
        </w:p>
        <w:p w:rsidR="00A86E3A" w:rsidRDefault="002D2BE8">
          <w:pPr>
            <w:pStyle w:val="WPSOffice1"/>
            <w:tabs>
              <w:tab w:val="right" w:leader="dot" w:pos="9072"/>
            </w:tabs>
            <w:spacing w:line="300" w:lineRule="auto"/>
            <w:rPr>
              <w:b/>
            </w:rPr>
          </w:pPr>
          <w:hyperlink w:anchor="_Toc8205" w:history="1">
            <w:r>
              <w:rPr>
                <w:rFonts w:ascii="宋体" w:hAnsi="宋体" w:cs="宋体"/>
                <w:b/>
                <w:bCs/>
                <w:spacing w:val="3"/>
              </w:rPr>
              <w:t>附件</w:t>
            </w:r>
            <w:r>
              <w:rPr>
                <w:rFonts w:ascii="Calibri" w:eastAsia="Calibri" w:hAnsi="Calibri" w:cs="Calibri"/>
                <w:b/>
                <w:bCs/>
                <w:spacing w:val="3"/>
              </w:rPr>
              <w:t>4</w:t>
            </w:r>
            <w:r>
              <w:rPr>
                <w:rFonts w:ascii="宋体" w:hAnsi="宋体" w:cs="宋体"/>
                <w:b/>
                <w:bCs/>
                <w:spacing w:val="3"/>
              </w:rPr>
              <w:t>商务偏离表格式</w:t>
            </w:r>
            <w:r>
              <w:rPr>
                <w:b/>
              </w:rPr>
              <w:tab/>
            </w:r>
            <w:r>
              <w:rPr>
                <w:b/>
              </w:rPr>
              <w:fldChar w:fldCharType="begin"/>
            </w:r>
            <w:r>
              <w:rPr>
                <w:b/>
              </w:rPr>
              <w:instrText xml:space="preserve"> PAGEREF _Toc8205 \h </w:instrText>
            </w:r>
            <w:r>
              <w:rPr>
                <w:b/>
              </w:rPr>
            </w:r>
            <w:r>
              <w:rPr>
                <w:b/>
              </w:rPr>
              <w:fldChar w:fldCharType="separate"/>
            </w:r>
            <w:r>
              <w:rPr>
                <w:b/>
              </w:rPr>
              <w:t>20</w:t>
            </w:r>
            <w:r>
              <w:rPr>
                <w:b/>
              </w:rPr>
              <w:fldChar w:fldCharType="end"/>
            </w:r>
          </w:hyperlink>
        </w:p>
        <w:p w:rsidR="00A86E3A" w:rsidRDefault="002D2BE8">
          <w:pPr>
            <w:pStyle w:val="WPSOffice1"/>
            <w:tabs>
              <w:tab w:val="right" w:leader="dot" w:pos="9072"/>
            </w:tabs>
            <w:spacing w:line="300" w:lineRule="auto"/>
            <w:rPr>
              <w:b/>
            </w:rPr>
          </w:pPr>
          <w:hyperlink w:anchor="_Toc25711" w:history="1">
            <w:r>
              <w:rPr>
                <w:rFonts w:ascii="宋体" w:hAnsi="宋体" w:cs="宋体"/>
                <w:b/>
                <w:bCs/>
                <w:spacing w:val="2"/>
              </w:rPr>
              <w:t>附件</w:t>
            </w:r>
            <w:r>
              <w:rPr>
                <w:rFonts w:ascii="Calibri" w:eastAsia="Calibri" w:hAnsi="Calibri" w:cs="Calibri"/>
                <w:b/>
                <w:bCs/>
                <w:spacing w:val="2"/>
              </w:rPr>
              <w:t>5</w:t>
            </w:r>
            <w:r>
              <w:rPr>
                <w:rFonts w:ascii="宋体" w:hAnsi="宋体" w:cs="宋体"/>
                <w:b/>
                <w:bCs/>
                <w:spacing w:val="2"/>
              </w:rPr>
              <w:t>投标报价表</w:t>
            </w:r>
            <w:r>
              <w:rPr>
                <w:b/>
              </w:rPr>
              <w:tab/>
            </w:r>
            <w:r>
              <w:rPr>
                <w:b/>
              </w:rPr>
              <w:fldChar w:fldCharType="begin"/>
            </w:r>
            <w:r>
              <w:rPr>
                <w:b/>
              </w:rPr>
              <w:instrText xml:space="preserve"> PAGEREF _Toc25711 \h </w:instrText>
            </w:r>
            <w:r>
              <w:rPr>
                <w:b/>
              </w:rPr>
            </w:r>
            <w:r>
              <w:rPr>
                <w:b/>
              </w:rPr>
              <w:fldChar w:fldCharType="separate"/>
            </w:r>
            <w:r>
              <w:rPr>
                <w:b/>
              </w:rPr>
              <w:t>21</w:t>
            </w:r>
            <w:r>
              <w:rPr>
                <w:b/>
              </w:rPr>
              <w:fldChar w:fldCharType="end"/>
            </w:r>
          </w:hyperlink>
        </w:p>
        <w:p w:rsidR="00A86E3A" w:rsidRDefault="002D2BE8">
          <w:pPr>
            <w:spacing w:line="300" w:lineRule="auto"/>
            <w:rPr>
              <w:rFonts w:ascii="宋体" w:eastAsia="宋体" w:hAnsi="宋体" w:cs="宋体"/>
              <w:b/>
              <w:szCs w:val="20"/>
            </w:rPr>
          </w:pPr>
          <w:r>
            <w:rPr>
              <w:rFonts w:ascii="宋体" w:eastAsia="宋体" w:hAnsi="宋体" w:cs="宋体"/>
              <w:b/>
              <w:szCs w:val="20"/>
            </w:rPr>
            <w:fldChar w:fldCharType="end"/>
          </w:r>
        </w:p>
      </w:sdtContent>
    </w:sdt>
    <w:p w:rsidR="00A86E3A" w:rsidRDefault="00A86E3A">
      <w:pPr>
        <w:spacing w:line="226" w:lineRule="auto"/>
        <w:rPr>
          <w:rFonts w:ascii="宋体" w:eastAsia="宋体" w:hAnsi="宋体" w:cs="宋体"/>
          <w:b/>
          <w:szCs w:val="20"/>
        </w:rPr>
      </w:pPr>
    </w:p>
    <w:p w:rsidR="00A86E3A" w:rsidRDefault="00A86E3A"/>
    <w:p w:rsidR="00A86E3A" w:rsidRDefault="002D2BE8">
      <w:pPr>
        <w:tabs>
          <w:tab w:val="left" w:pos="3704"/>
        </w:tabs>
        <w:rPr>
          <w:rFonts w:eastAsia="宋体"/>
          <w:lang w:eastAsia="zh-CN"/>
        </w:rPr>
        <w:sectPr w:rsidR="00A86E3A">
          <w:footerReference w:type="default" r:id="rId8"/>
          <w:pgSz w:w="11906" w:h="16838"/>
          <w:pgMar w:top="1417" w:right="1417" w:bottom="1417" w:left="1417" w:header="0" w:footer="901" w:gutter="0"/>
          <w:cols w:space="0"/>
        </w:sectPr>
      </w:pPr>
      <w:r>
        <w:rPr>
          <w:rFonts w:eastAsia="宋体" w:hint="eastAsia"/>
          <w:lang w:eastAsia="zh-CN"/>
        </w:rPr>
        <w:tab/>
      </w:r>
    </w:p>
    <w:p w:rsidR="00A86E3A" w:rsidRDefault="002D2BE8">
      <w:pPr>
        <w:pStyle w:val="1"/>
        <w:rPr>
          <w:rFonts w:asciiTheme="majorEastAsia" w:eastAsiaTheme="majorEastAsia" w:hAnsiTheme="majorEastAsia" w:cstheme="majorEastAsia"/>
          <w:bCs/>
          <w:spacing w:val="-3"/>
          <w:sz w:val="21"/>
          <w:szCs w:val="21"/>
        </w:rPr>
      </w:pPr>
      <w:bookmarkStart w:id="1" w:name="_Toc16826"/>
      <w:r>
        <w:lastRenderedPageBreak/>
        <w:t>一、</w:t>
      </w:r>
      <w:r>
        <w:rPr>
          <w:rFonts w:hint="eastAsia"/>
        </w:rPr>
        <w:t>公开招标书</w:t>
      </w:r>
      <w:bookmarkEnd w:id="1"/>
    </w:p>
    <w:p w:rsidR="00A86E3A" w:rsidRDefault="002D2BE8">
      <w:pPr>
        <w:spacing w:before="221" w:line="560" w:lineRule="exact"/>
        <w:ind w:right="68"/>
        <w:jc w:val="both"/>
        <w:rPr>
          <w:rFonts w:asciiTheme="majorEastAsia" w:eastAsiaTheme="majorEastAsia" w:hAnsiTheme="majorEastAsia" w:cstheme="majorEastAsia"/>
          <w:spacing w:val="7"/>
          <w:lang w:eastAsia="zh-CN"/>
        </w:rPr>
      </w:pPr>
      <w:r>
        <w:rPr>
          <w:rFonts w:asciiTheme="majorEastAsia" w:eastAsiaTheme="majorEastAsia" w:hAnsiTheme="majorEastAsia" w:cstheme="majorEastAsia" w:hint="eastAsia"/>
          <w:spacing w:val="7"/>
          <w:lang w:eastAsia="zh-CN"/>
        </w:rPr>
        <w:t>1、</w:t>
      </w:r>
      <w:r>
        <w:rPr>
          <w:rFonts w:asciiTheme="majorEastAsia" w:eastAsiaTheme="majorEastAsia" w:hAnsiTheme="majorEastAsia" w:cstheme="majorEastAsia" w:hint="eastAsia"/>
          <w:b/>
          <w:bCs/>
          <w:spacing w:val="7"/>
          <w:lang w:eastAsia="zh-CN"/>
        </w:rPr>
        <w:t>项目名称</w:t>
      </w:r>
      <w:r>
        <w:rPr>
          <w:rFonts w:asciiTheme="majorEastAsia" w:eastAsiaTheme="majorEastAsia" w:hAnsiTheme="majorEastAsia" w:cstheme="majorEastAsia" w:hint="eastAsia"/>
          <w:spacing w:val="7"/>
          <w:lang w:eastAsia="zh-CN"/>
        </w:rPr>
        <w:t>：仪征</w:t>
      </w:r>
      <w:proofErr w:type="gramStart"/>
      <w:r>
        <w:rPr>
          <w:rFonts w:asciiTheme="majorEastAsia" w:eastAsiaTheme="majorEastAsia" w:hAnsiTheme="majorEastAsia" w:cstheme="majorEastAsia" w:hint="eastAsia"/>
          <w:spacing w:val="7"/>
          <w:lang w:eastAsia="zh-CN"/>
        </w:rPr>
        <w:t>化纤消防</w:t>
      </w:r>
      <w:proofErr w:type="gramEnd"/>
      <w:r>
        <w:rPr>
          <w:rFonts w:asciiTheme="majorEastAsia" w:eastAsiaTheme="majorEastAsia" w:hAnsiTheme="majorEastAsia" w:cstheme="majorEastAsia" w:hint="eastAsia"/>
          <w:spacing w:val="7"/>
          <w:lang w:eastAsia="zh-CN"/>
        </w:rPr>
        <w:t>安全评估服务采购项目</w:t>
      </w:r>
    </w:p>
    <w:p w:rsidR="00A86E3A" w:rsidRDefault="002D2BE8">
      <w:pPr>
        <w:spacing w:before="221" w:line="560" w:lineRule="exact"/>
        <w:ind w:right="68"/>
        <w:jc w:val="both"/>
        <w:rPr>
          <w:rFonts w:asciiTheme="majorEastAsia" w:eastAsiaTheme="majorEastAsia" w:hAnsiTheme="majorEastAsia" w:cstheme="majorEastAsia"/>
          <w:spacing w:val="11"/>
          <w:lang w:eastAsia="zh-CN"/>
        </w:rPr>
      </w:pPr>
      <w:r>
        <w:rPr>
          <w:rFonts w:asciiTheme="majorEastAsia" w:eastAsiaTheme="majorEastAsia" w:hAnsiTheme="majorEastAsia" w:cstheme="majorEastAsia" w:hint="eastAsia"/>
          <w:spacing w:val="-23"/>
          <w:lang w:eastAsia="zh-CN"/>
        </w:rPr>
        <w:t>2、</w:t>
      </w:r>
      <w:r>
        <w:rPr>
          <w:rFonts w:asciiTheme="majorEastAsia" w:eastAsiaTheme="majorEastAsia" w:hAnsiTheme="majorEastAsia" w:cstheme="majorEastAsia" w:hint="eastAsia"/>
          <w:b/>
          <w:bCs/>
          <w:spacing w:val="11"/>
          <w:lang w:eastAsia="zh-CN"/>
        </w:rPr>
        <w:t>服务范围：</w:t>
      </w:r>
    </w:p>
    <w:p w:rsidR="00A86E3A" w:rsidRDefault="002D2BE8">
      <w:pPr>
        <w:spacing w:before="159" w:line="560" w:lineRule="exact"/>
        <w:ind w:rightChars="11" w:right="23" w:firstLineChars="200" w:firstLine="420"/>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lang w:eastAsia="zh-CN"/>
        </w:rPr>
        <w:t>仪征化纤公司十个运行部，包括:PTA部、B00部、合</w:t>
      </w:r>
      <w:proofErr w:type="gramStart"/>
      <w:r>
        <w:rPr>
          <w:rFonts w:asciiTheme="majorEastAsia" w:eastAsiaTheme="majorEastAsia" w:hAnsiTheme="majorEastAsia" w:cstheme="majorEastAsia" w:hint="eastAsia"/>
          <w:lang w:eastAsia="zh-CN"/>
        </w:rPr>
        <w:t>纤</w:t>
      </w:r>
      <w:proofErr w:type="gramEnd"/>
      <w:r>
        <w:rPr>
          <w:rFonts w:asciiTheme="majorEastAsia" w:eastAsiaTheme="majorEastAsia" w:hAnsiTheme="majorEastAsia" w:cstheme="majorEastAsia" w:hint="eastAsia"/>
          <w:lang w:eastAsia="zh-CN"/>
        </w:rPr>
        <w:t>一部、合</w:t>
      </w:r>
      <w:proofErr w:type="gramStart"/>
      <w:r>
        <w:rPr>
          <w:rFonts w:asciiTheme="majorEastAsia" w:eastAsiaTheme="majorEastAsia" w:hAnsiTheme="majorEastAsia" w:cstheme="majorEastAsia" w:hint="eastAsia"/>
          <w:lang w:eastAsia="zh-CN"/>
        </w:rPr>
        <w:t>纤</w:t>
      </w:r>
      <w:proofErr w:type="gramEnd"/>
      <w:r>
        <w:rPr>
          <w:rFonts w:asciiTheme="majorEastAsia" w:eastAsiaTheme="majorEastAsia" w:hAnsiTheme="majorEastAsia" w:cstheme="majorEastAsia" w:hint="eastAsia"/>
          <w:lang w:eastAsia="zh-CN"/>
        </w:rPr>
        <w:t>二部、合</w:t>
      </w:r>
      <w:proofErr w:type="gramStart"/>
      <w:r>
        <w:rPr>
          <w:rFonts w:asciiTheme="majorEastAsia" w:eastAsiaTheme="majorEastAsia" w:hAnsiTheme="majorEastAsia" w:cstheme="majorEastAsia" w:hint="eastAsia"/>
          <w:lang w:eastAsia="zh-CN"/>
        </w:rPr>
        <w:t>纤</w:t>
      </w:r>
      <w:proofErr w:type="gramEnd"/>
      <w:r>
        <w:rPr>
          <w:rFonts w:asciiTheme="majorEastAsia" w:eastAsiaTheme="majorEastAsia" w:hAnsiTheme="majorEastAsia" w:cstheme="majorEastAsia" w:hint="eastAsia"/>
          <w:lang w:eastAsia="zh-CN"/>
        </w:rPr>
        <w:t>三部、高</w:t>
      </w:r>
      <w:proofErr w:type="gramStart"/>
      <w:r>
        <w:rPr>
          <w:rFonts w:asciiTheme="majorEastAsia" w:eastAsiaTheme="majorEastAsia" w:hAnsiTheme="majorEastAsia" w:cstheme="majorEastAsia" w:hint="eastAsia"/>
          <w:lang w:eastAsia="zh-CN"/>
        </w:rPr>
        <w:t>纤</w:t>
      </w:r>
      <w:proofErr w:type="gramEnd"/>
      <w:r>
        <w:rPr>
          <w:rFonts w:asciiTheme="majorEastAsia" w:eastAsiaTheme="majorEastAsia" w:hAnsiTheme="majorEastAsia" w:cstheme="majorEastAsia" w:hint="eastAsia"/>
          <w:lang w:eastAsia="zh-CN"/>
        </w:rPr>
        <w:t>部、</w:t>
      </w:r>
      <w:proofErr w:type="gramStart"/>
      <w:r>
        <w:rPr>
          <w:rFonts w:asciiTheme="majorEastAsia" w:eastAsiaTheme="majorEastAsia" w:hAnsiTheme="majorEastAsia" w:cstheme="majorEastAsia" w:hint="eastAsia"/>
          <w:lang w:eastAsia="zh-CN"/>
        </w:rPr>
        <w:t>瓶片部</w:t>
      </w:r>
      <w:proofErr w:type="gramEnd"/>
      <w:r>
        <w:rPr>
          <w:rFonts w:asciiTheme="majorEastAsia" w:eastAsiaTheme="majorEastAsia" w:hAnsiTheme="majorEastAsia" w:cstheme="majorEastAsia" w:hint="eastAsia"/>
          <w:lang w:eastAsia="zh-CN"/>
        </w:rPr>
        <w:t>、PBT部、储运部、公用工程部(含</w:t>
      </w:r>
      <w:proofErr w:type="gramStart"/>
      <w:r>
        <w:rPr>
          <w:rFonts w:asciiTheme="majorEastAsia" w:eastAsiaTheme="majorEastAsia" w:hAnsiTheme="majorEastAsia" w:cstheme="majorEastAsia" w:hint="eastAsia"/>
          <w:lang w:eastAsia="zh-CN"/>
        </w:rPr>
        <w:t>各运行</w:t>
      </w:r>
      <w:proofErr w:type="gramEnd"/>
      <w:r>
        <w:rPr>
          <w:rFonts w:asciiTheme="majorEastAsia" w:eastAsiaTheme="majorEastAsia" w:hAnsiTheme="majorEastAsia" w:cstheme="majorEastAsia" w:hint="eastAsia"/>
          <w:lang w:eastAsia="zh-CN"/>
        </w:rPr>
        <w:t>部新增项目）</w:t>
      </w:r>
    </w:p>
    <w:p w:rsidR="00A86E3A" w:rsidRDefault="0096666D">
      <w:pPr>
        <w:spacing w:before="159" w:line="560" w:lineRule="exact"/>
        <w:ind w:rightChars="11" w:right="23"/>
        <w:jc w:val="both"/>
        <w:rPr>
          <w:rFonts w:asciiTheme="majorEastAsia" w:eastAsiaTheme="majorEastAsia" w:hAnsiTheme="majorEastAsia" w:cstheme="majorEastAsia"/>
          <w:lang w:eastAsia="zh-CN"/>
        </w:rPr>
      </w:pPr>
      <w:r>
        <w:rPr>
          <w:rFonts w:asciiTheme="majorEastAsia" w:eastAsiaTheme="majorEastAsia" w:hAnsiTheme="majorEastAsia" w:cstheme="majorEastAsia"/>
          <w:lang w:eastAsia="zh-CN"/>
        </w:rPr>
        <w:t>3</w:t>
      </w:r>
      <w:r w:rsidR="002D2BE8">
        <w:rPr>
          <w:rFonts w:asciiTheme="majorEastAsia" w:eastAsiaTheme="majorEastAsia" w:hAnsiTheme="majorEastAsia" w:cstheme="majorEastAsia" w:hint="eastAsia"/>
          <w:lang w:eastAsia="zh-CN"/>
        </w:rPr>
        <w:t>、</w:t>
      </w:r>
      <w:r w:rsidR="002D2BE8">
        <w:rPr>
          <w:rFonts w:asciiTheme="majorEastAsia" w:eastAsiaTheme="majorEastAsia" w:hAnsiTheme="majorEastAsia" w:cstheme="majorEastAsia" w:hint="eastAsia"/>
          <w:b/>
          <w:bCs/>
          <w:lang w:eastAsia="zh-CN"/>
        </w:rPr>
        <w:t>合同履行期限：</w:t>
      </w:r>
      <w:r w:rsidR="002D2BE8">
        <w:rPr>
          <w:rFonts w:asciiTheme="majorEastAsia" w:eastAsiaTheme="majorEastAsia" w:hAnsiTheme="majorEastAsia" w:cstheme="majorEastAsia" w:hint="eastAsia"/>
          <w:lang w:eastAsia="zh-CN"/>
        </w:rPr>
        <w:t>自合同签订之日起20天内出具消防安全评估报告，具体时间</w:t>
      </w:r>
      <w:proofErr w:type="gramStart"/>
      <w:r w:rsidR="002D2BE8">
        <w:rPr>
          <w:rFonts w:asciiTheme="majorEastAsia" w:eastAsiaTheme="majorEastAsia" w:hAnsiTheme="majorEastAsia" w:cstheme="majorEastAsia" w:hint="eastAsia"/>
          <w:lang w:eastAsia="zh-CN"/>
        </w:rPr>
        <w:t>部署按</w:t>
      </w:r>
      <w:proofErr w:type="gramEnd"/>
      <w:r w:rsidR="002D2BE8">
        <w:rPr>
          <w:rFonts w:asciiTheme="majorEastAsia" w:eastAsiaTheme="majorEastAsia" w:hAnsiTheme="majorEastAsia" w:cstheme="majorEastAsia" w:hint="eastAsia"/>
          <w:lang w:eastAsia="zh-CN"/>
        </w:rPr>
        <w:t>招标人工作进度要求推进。</w:t>
      </w:r>
    </w:p>
    <w:p w:rsidR="00A86E3A" w:rsidRPr="0096666D" w:rsidRDefault="0096666D">
      <w:pPr>
        <w:spacing w:before="159" w:line="560" w:lineRule="exact"/>
        <w:ind w:rightChars="11" w:right="23"/>
        <w:jc w:val="both"/>
        <w:rPr>
          <w:rFonts w:asciiTheme="majorEastAsia" w:eastAsiaTheme="majorEastAsia" w:hAnsiTheme="majorEastAsia" w:cstheme="majorEastAsia"/>
          <w:b/>
          <w:bCs/>
          <w:color w:val="auto"/>
          <w:spacing w:val="11"/>
          <w:lang w:eastAsia="zh-CN"/>
        </w:rPr>
      </w:pPr>
      <w:r>
        <w:rPr>
          <w:rFonts w:asciiTheme="majorEastAsia" w:eastAsiaTheme="majorEastAsia" w:hAnsiTheme="majorEastAsia" w:cstheme="majorEastAsia"/>
          <w:spacing w:val="-23"/>
          <w:lang w:eastAsia="zh-CN"/>
        </w:rPr>
        <w:t>4</w:t>
      </w:r>
      <w:r w:rsidR="002D2BE8">
        <w:rPr>
          <w:rFonts w:asciiTheme="majorEastAsia" w:eastAsiaTheme="majorEastAsia" w:hAnsiTheme="majorEastAsia" w:cstheme="majorEastAsia" w:hint="eastAsia"/>
          <w:spacing w:val="-23"/>
          <w:lang w:eastAsia="zh-CN"/>
        </w:rPr>
        <w:t>、</w:t>
      </w:r>
      <w:r>
        <w:rPr>
          <w:rFonts w:asciiTheme="majorEastAsia" w:eastAsiaTheme="majorEastAsia" w:hAnsiTheme="majorEastAsia" w:cstheme="majorEastAsia" w:hint="eastAsia"/>
          <w:b/>
          <w:bCs/>
          <w:color w:val="auto"/>
          <w:spacing w:val="11"/>
          <w:lang w:eastAsia="zh-CN"/>
        </w:rPr>
        <w:t>招标</w:t>
      </w:r>
      <w:r w:rsidR="002D2BE8">
        <w:rPr>
          <w:rFonts w:asciiTheme="majorEastAsia" w:eastAsiaTheme="majorEastAsia" w:hAnsiTheme="majorEastAsia" w:cstheme="majorEastAsia" w:hint="eastAsia"/>
          <w:b/>
          <w:bCs/>
          <w:color w:val="auto"/>
          <w:spacing w:val="11"/>
          <w:lang w:eastAsia="zh-CN"/>
        </w:rPr>
        <w:t>文件发放时间：</w:t>
      </w:r>
      <w:r>
        <w:rPr>
          <w:rFonts w:asciiTheme="majorEastAsia" w:eastAsiaTheme="majorEastAsia" w:hAnsiTheme="majorEastAsia" w:cstheme="majorEastAsia" w:hint="eastAsia"/>
          <w:b/>
          <w:bCs/>
          <w:color w:val="auto"/>
          <w:spacing w:val="11"/>
          <w:lang w:eastAsia="zh-CN"/>
        </w:rPr>
        <w:t>2</w:t>
      </w:r>
      <w:r>
        <w:rPr>
          <w:rFonts w:asciiTheme="majorEastAsia" w:eastAsiaTheme="majorEastAsia" w:hAnsiTheme="majorEastAsia" w:cstheme="majorEastAsia"/>
          <w:b/>
          <w:bCs/>
          <w:color w:val="auto"/>
          <w:spacing w:val="11"/>
          <w:lang w:eastAsia="zh-CN"/>
        </w:rPr>
        <w:t>026年</w:t>
      </w:r>
      <w:r>
        <w:rPr>
          <w:rFonts w:asciiTheme="majorEastAsia" w:eastAsiaTheme="majorEastAsia" w:hAnsiTheme="majorEastAsia" w:cstheme="majorEastAsia" w:hint="eastAsia"/>
          <w:b/>
          <w:bCs/>
          <w:color w:val="auto"/>
          <w:spacing w:val="11"/>
          <w:lang w:eastAsia="zh-CN"/>
        </w:rPr>
        <w:t>4月9日</w:t>
      </w:r>
      <w:r w:rsidRPr="0096666D">
        <w:rPr>
          <w:rFonts w:asciiTheme="majorEastAsia" w:eastAsiaTheme="majorEastAsia" w:hAnsiTheme="majorEastAsia" w:cstheme="majorEastAsia"/>
          <w:b/>
          <w:bCs/>
          <w:color w:val="auto"/>
          <w:spacing w:val="11"/>
          <w:lang w:eastAsia="zh-CN"/>
        </w:rPr>
        <w:t>于网站</w:t>
      </w:r>
      <w:r w:rsidRPr="0096666D">
        <w:rPr>
          <w:rFonts w:asciiTheme="majorEastAsia" w:eastAsiaTheme="majorEastAsia" w:hAnsiTheme="majorEastAsia" w:cstheme="majorEastAsia" w:hint="eastAsia"/>
          <w:b/>
          <w:bCs/>
          <w:color w:val="auto"/>
          <w:spacing w:val="11"/>
          <w:lang w:eastAsia="zh-CN"/>
        </w:rPr>
        <w:t>：h</w:t>
      </w:r>
      <w:r w:rsidRPr="0096666D">
        <w:rPr>
          <w:rFonts w:asciiTheme="majorEastAsia" w:eastAsiaTheme="majorEastAsia" w:hAnsiTheme="majorEastAsia" w:cstheme="majorEastAsia"/>
          <w:b/>
          <w:bCs/>
          <w:color w:val="auto"/>
          <w:spacing w:val="11"/>
          <w:lang w:eastAsia="zh-CN"/>
        </w:rPr>
        <w:t>ttp://ycfc.sinopec.com/ycfc/pro_service/jpgg/</w:t>
      </w:r>
    </w:p>
    <w:p w:rsidR="00A86E3A" w:rsidRDefault="0096666D">
      <w:pPr>
        <w:spacing w:before="159" w:line="560" w:lineRule="exact"/>
        <w:ind w:rightChars="11" w:right="23"/>
        <w:jc w:val="both"/>
        <w:rPr>
          <w:rFonts w:asciiTheme="majorEastAsia" w:eastAsiaTheme="majorEastAsia" w:hAnsiTheme="majorEastAsia" w:cstheme="majorEastAsia"/>
          <w:color w:val="auto"/>
          <w:spacing w:val="11"/>
          <w:lang w:eastAsia="zh-CN"/>
        </w:rPr>
      </w:pPr>
      <w:r>
        <w:rPr>
          <w:rFonts w:asciiTheme="majorEastAsia" w:eastAsiaTheme="majorEastAsia" w:hAnsiTheme="majorEastAsia" w:cstheme="majorEastAsia"/>
          <w:spacing w:val="-23"/>
          <w:lang w:eastAsia="zh-CN"/>
        </w:rPr>
        <w:t>5</w:t>
      </w:r>
      <w:r w:rsidR="002D2BE8">
        <w:rPr>
          <w:rFonts w:asciiTheme="majorEastAsia" w:eastAsiaTheme="majorEastAsia" w:hAnsiTheme="majorEastAsia" w:cstheme="majorEastAsia" w:hint="eastAsia"/>
          <w:spacing w:val="-23"/>
          <w:lang w:eastAsia="zh-CN"/>
        </w:rPr>
        <w:t>、</w:t>
      </w:r>
      <w:r>
        <w:rPr>
          <w:rFonts w:asciiTheme="majorEastAsia" w:eastAsiaTheme="majorEastAsia" w:hAnsiTheme="majorEastAsia" w:cstheme="majorEastAsia" w:hint="eastAsia"/>
          <w:b/>
          <w:bCs/>
          <w:color w:val="auto"/>
          <w:spacing w:val="11"/>
          <w:lang w:eastAsia="zh-CN"/>
        </w:rPr>
        <w:t>投标</w:t>
      </w:r>
      <w:r w:rsidR="002D2BE8">
        <w:rPr>
          <w:rFonts w:asciiTheme="majorEastAsia" w:eastAsiaTheme="majorEastAsia" w:hAnsiTheme="majorEastAsia" w:cstheme="majorEastAsia" w:hint="eastAsia"/>
          <w:b/>
          <w:bCs/>
          <w:color w:val="auto"/>
          <w:spacing w:val="11"/>
          <w:lang w:eastAsia="zh-CN"/>
        </w:rPr>
        <w:t>截止时间和评审时间：</w:t>
      </w:r>
      <w:r>
        <w:rPr>
          <w:rFonts w:asciiTheme="majorEastAsia" w:eastAsiaTheme="majorEastAsia" w:hAnsiTheme="majorEastAsia" w:cstheme="majorEastAsia" w:hint="eastAsia"/>
          <w:b/>
          <w:bCs/>
          <w:color w:val="auto"/>
          <w:spacing w:val="11"/>
          <w:lang w:eastAsia="zh-CN"/>
        </w:rPr>
        <w:t>2</w:t>
      </w:r>
      <w:r>
        <w:rPr>
          <w:rFonts w:asciiTheme="majorEastAsia" w:eastAsiaTheme="majorEastAsia" w:hAnsiTheme="majorEastAsia" w:cstheme="majorEastAsia"/>
          <w:b/>
          <w:bCs/>
          <w:color w:val="auto"/>
          <w:spacing w:val="11"/>
          <w:lang w:eastAsia="zh-CN"/>
        </w:rPr>
        <w:t>026年</w:t>
      </w:r>
      <w:r>
        <w:rPr>
          <w:rFonts w:asciiTheme="majorEastAsia" w:eastAsiaTheme="majorEastAsia" w:hAnsiTheme="majorEastAsia" w:cstheme="majorEastAsia" w:hint="eastAsia"/>
          <w:b/>
          <w:bCs/>
          <w:color w:val="auto"/>
          <w:spacing w:val="11"/>
          <w:lang w:eastAsia="zh-CN"/>
        </w:rPr>
        <w:t>4月</w:t>
      </w:r>
      <w:r>
        <w:rPr>
          <w:rFonts w:asciiTheme="majorEastAsia" w:eastAsiaTheme="majorEastAsia" w:hAnsiTheme="majorEastAsia" w:cstheme="majorEastAsia"/>
          <w:b/>
          <w:bCs/>
          <w:color w:val="auto"/>
          <w:spacing w:val="11"/>
          <w:lang w:eastAsia="zh-CN"/>
        </w:rPr>
        <w:t>16</w:t>
      </w:r>
      <w:r>
        <w:rPr>
          <w:rFonts w:asciiTheme="majorEastAsia" w:eastAsiaTheme="majorEastAsia" w:hAnsiTheme="majorEastAsia" w:cstheme="majorEastAsia" w:hint="eastAsia"/>
          <w:b/>
          <w:bCs/>
          <w:color w:val="auto"/>
          <w:spacing w:val="11"/>
          <w:lang w:eastAsia="zh-CN"/>
        </w:rPr>
        <w:t>日</w:t>
      </w:r>
      <w:r>
        <w:rPr>
          <w:rFonts w:asciiTheme="majorEastAsia" w:eastAsiaTheme="majorEastAsia" w:hAnsiTheme="majorEastAsia" w:cstheme="majorEastAsia" w:hint="eastAsia"/>
          <w:b/>
          <w:bCs/>
          <w:color w:val="auto"/>
          <w:spacing w:val="11"/>
          <w:lang w:eastAsia="zh-CN"/>
        </w:rPr>
        <w:t>9:0</w:t>
      </w:r>
      <w:r>
        <w:rPr>
          <w:rFonts w:asciiTheme="majorEastAsia" w:eastAsiaTheme="majorEastAsia" w:hAnsiTheme="majorEastAsia" w:cstheme="majorEastAsia"/>
          <w:b/>
          <w:bCs/>
          <w:color w:val="auto"/>
          <w:spacing w:val="11"/>
          <w:lang w:eastAsia="zh-CN"/>
        </w:rPr>
        <w:t>0</w:t>
      </w:r>
    </w:p>
    <w:p w:rsidR="00A86E3A" w:rsidRDefault="0096666D">
      <w:pPr>
        <w:spacing w:before="159" w:line="560" w:lineRule="exact"/>
        <w:ind w:rightChars="11" w:right="23"/>
        <w:jc w:val="both"/>
        <w:rPr>
          <w:rFonts w:asciiTheme="majorEastAsia" w:eastAsiaTheme="majorEastAsia" w:hAnsiTheme="majorEastAsia" w:cstheme="majorEastAsia"/>
          <w:b/>
          <w:bCs/>
          <w:spacing w:val="11"/>
          <w:lang w:eastAsia="zh-CN"/>
        </w:rPr>
      </w:pPr>
      <w:r>
        <w:rPr>
          <w:rFonts w:asciiTheme="majorEastAsia" w:eastAsiaTheme="majorEastAsia" w:hAnsiTheme="majorEastAsia" w:cstheme="majorEastAsia"/>
          <w:spacing w:val="-23"/>
          <w:lang w:eastAsia="zh-CN"/>
        </w:rPr>
        <w:t>6</w:t>
      </w:r>
      <w:r w:rsidR="002D2BE8">
        <w:rPr>
          <w:rFonts w:asciiTheme="majorEastAsia" w:eastAsiaTheme="majorEastAsia" w:hAnsiTheme="majorEastAsia" w:cstheme="majorEastAsia" w:hint="eastAsia"/>
          <w:spacing w:val="-23"/>
          <w:lang w:eastAsia="zh-CN"/>
        </w:rPr>
        <w:t>、</w:t>
      </w:r>
      <w:r>
        <w:rPr>
          <w:rFonts w:asciiTheme="majorEastAsia" w:eastAsiaTheme="majorEastAsia" w:hAnsiTheme="majorEastAsia" w:cstheme="majorEastAsia" w:hint="eastAsia"/>
          <w:b/>
          <w:bCs/>
          <w:spacing w:val="11"/>
          <w:lang w:eastAsia="zh-CN"/>
        </w:rPr>
        <w:t>投标</w:t>
      </w:r>
      <w:r w:rsidR="002D2BE8">
        <w:rPr>
          <w:rFonts w:asciiTheme="majorEastAsia" w:eastAsiaTheme="majorEastAsia" w:hAnsiTheme="majorEastAsia" w:cstheme="majorEastAsia" w:hint="eastAsia"/>
          <w:b/>
          <w:bCs/>
          <w:spacing w:val="11"/>
          <w:lang w:eastAsia="zh-CN"/>
        </w:rPr>
        <w:t>文件发放及递交地点：</w:t>
      </w:r>
      <w:r>
        <w:rPr>
          <w:rFonts w:asciiTheme="majorEastAsia" w:eastAsiaTheme="majorEastAsia" w:hAnsiTheme="majorEastAsia" w:cstheme="majorEastAsia" w:hint="eastAsia"/>
          <w:b/>
          <w:bCs/>
          <w:color w:val="auto"/>
          <w:spacing w:val="11"/>
          <w:lang w:eastAsia="zh-CN"/>
        </w:rPr>
        <w:t>2</w:t>
      </w:r>
      <w:r>
        <w:rPr>
          <w:rFonts w:asciiTheme="majorEastAsia" w:eastAsiaTheme="majorEastAsia" w:hAnsiTheme="majorEastAsia" w:cstheme="majorEastAsia"/>
          <w:b/>
          <w:bCs/>
          <w:color w:val="auto"/>
          <w:spacing w:val="11"/>
          <w:lang w:eastAsia="zh-CN"/>
        </w:rPr>
        <w:t>026年</w:t>
      </w:r>
      <w:r>
        <w:rPr>
          <w:rFonts w:asciiTheme="majorEastAsia" w:eastAsiaTheme="majorEastAsia" w:hAnsiTheme="majorEastAsia" w:cstheme="majorEastAsia" w:hint="eastAsia"/>
          <w:b/>
          <w:bCs/>
          <w:color w:val="auto"/>
          <w:spacing w:val="11"/>
          <w:lang w:eastAsia="zh-CN"/>
        </w:rPr>
        <w:t>4月</w:t>
      </w:r>
      <w:r>
        <w:rPr>
          <w:rFonts w:asciiTheme="majorEastAsia" w:eastAsiaTheme="majorEastAsia" w:hAnsiTheme="majorEastAsia" w:cstheme="majorEastAsia"/>
          <w:b/>
          <w:bCs/>
          <w:color w:val="auto"/>
          <w:spacing w:val="11"/>
          <w:lang w:eastAsia="zh-CN"/>
        </w:rPr>
        <w:t>16</w:t>
      </w:r>
      <w:r>
        <w:rPr>
          <w:rFonts w:asciiTheme="majorEastAsia" w:eastAsiaTheme="majorEastAsia" w:hAnsiTheme="majorEastAsia" w:cstheme="majorEastAsia" w:hint="eastAsia"/>
          <w:b/>
          <w:bCs/>
          <w:color w:val="auto"/>
          <w:spacing w:val="11"/>
          <w:lang w:eastAsia="zh-CN"/>
        </w:rPr>
        <w:t>日9:0</w:t>
      </w:r>
      <w:r>
        <w:rPr>
          <w:rFonts w:asciiTheme="majorEastAsia" w:eastAsiaTheme="majorEastAsia" w:hAnsiTheme="majorEastAsia" w:cstheme="majorEastAsia"/>
          <w:b/>
          <w:bCs/>
          <w:color w:val="auto"/>
          <w:spacing w:val="11"/>
          <w:lang w:eastAsia="zh-CN"/>
        </w:rPr>
        <w:t>0</w:t>
      </w:r>
      <w:r>
        <w:rPr>
          <w:rFonts w:asciiTheme="majorEastAsia" w:eastAsiaTheme="majorEastAsia" w:hAnsiTheme="majorEastAsia" w:cstheme="majorEastAsia"/>
          <w:b/>
          <w:bCs/>
          <w:color w:val="auto"/>
          <w:spacing w:val="11"/>
          <w:lang w:eastAsia="zh-CN"/>
        </w:rPr>
        <w:t>之前</w:t>
      </w:r>
      <w:r>
        <w:rPr>
          <w:rFonts w:asciiTheme="majorEastAsia" w:eastAsiaTheme="majorEastAsia" w:hAnsiTheme="majorEastAsia" w:cstheme="majorEastAsia" w:hint="eastAsia"/>
          <w:b/>
          <w:bCs/>
          <w:color w:val="auto"/>
          <w:spacing w:val="11"/>
          <w:lang w:eastAsia="zh-CN"/>
        </w:rPr>
        <w:t>，</w:t>
      </w:r>
      <w:r w:rsidRPr="0096666D">
        <w:rPr>
          <w:rFonts w:asciiTheme="majorEastAsia" w:eastAsiaTheme="majorEastAsia" w:hAnsiTheme="majorEastAsia" w:cstheme="majorEastAsia"/>
          <w:b/>
          <w:bCs/>
          <w:color w:val="auto"/>
          <w:spacing w:val="11"/>
          <w:lang w:eastAsia="zh-CN"/>
        </w:rPr>
        <w:t>仪征化纤公司</w:t>
      </w:r>
      <w:r w:rsidRPr="0096666D">
        <w:rPr>
          <w:rFonts w:asciiTheme="majorEastAsia" w:eastAsiaTheme="majorEastAsia" w:hAnsiTheme="majorEastAsia" w:cstheme="majorEastAsia" w:hint="eastAsia"/>
          <w:b/>
          <w:bCs/>
          <w:color w:val="auto"/>
          <w:spacing w:val="11"/>
          <w:lang w:eastAsia="zh-CN"/>
        </w:rPr>
        <w:t>物资</w:t>
      </w:r>
      <w:r w:rsidRPr="0096666D">
        <w:rPr>
          <w:rFonts w:asciiTheme="majorEastAsia" w:eastAsiaTheme="majorEastAsia" w:hAnsiTheme="majorEastAsia" w:cstheme="majorEastAsia"/>
          <w:b/>
          <w:bCs/>
          <w:color w:val="auto"/>
          <w:spacing w:val="11"/>
          <w:lang w:eastAsia="zh-CN"/>
        </w:rPr>
        <w:t>采购中心</w:t>
      </w:r>
      <w:r w:rsidRPr="0096666D">
        <w:rPr>
          <w:rFonts w:asciiTheme="majorEastAsia" w:eastAsiaTheme="majorEastAsia" w:hAnsiTheme="majorEastAsia" w:cstheme="majorEastAsia" w:hint="eastAsia"/>
          <w:b/>
          <w:bCs/>
          <w:color w:val="auto"/>
          <w:spacing w:val="11"/>
          <w:lang w:eastAsia="zh-CN"/>
        </w:rPr>
        <w:t>3</w:t>
      </w:r>
      <w:r w:rsidRPr="0096666D">
        <w:rPr>
          <w:rFonts w:asciiTheme="majorEastAsia" w:eastAsiaTheme="majorEastAsia" w:hAnsiTheme="majorEastAsia" w:cstheme="majorEastAsia"/>
          <w:b/>
          <w:bCs/>
          <w:color w:val="auto"/>
          <w:spacing w:val="11"/>
          <w:lang w:eastAsia="zh-CN"/>
        </w:rPr>
        <w:t>03室</w:t>
      </w:r>
    </w:p>
    <w:p w:rsidR="00A86E3A" w:rsidRDefault="0096666D">
      <w:pPr>
        <w:spacing w:before="159" w:line="560" w:lineRule="exact"/>
        <w:ind w:rightChars="11" w:right="23"/>
        <w:jc w:val="both"/>
        <w:rPr>
          <w:rFonts w:asciiTheme="majorEastAsia" w:eastAsiaTheme="majorEastAsia" w:hAnsiTheme="majorEastAsia" w:cstheme="majorEastAsia"/>
          <w:spacing w:val="11"/>
          <w:lang w:eastAsia="zh-CN"/>
        </w:rPr>
        <w:sectPr w:rsidR="00A86E3A">
          <w:footerReference w:type="default" r:id="rId9"/>
          <w:pgSz w:w="11906" w:h="16838"/>
          <w:pgMar w:top="1417" w:right="1417" w:bottom="1417" w:left="1417" w:header="0" w:footer="901" w:gutter="0"/>
          <w:pgNumType w:start="1"/>
          <w:cols w:space="0"/>
        </w:sectPr>
      </w:pPr>
      <w:r>
        <w:rPr>
          <w:rFonts w:asciiTheme="majorEastAsia" w:eastAsiaTheme="majorEastAsia" w:hAnsiTheme="majorEastAsia" w:cstheme="majorEastAsia"/>
          <w:spacing w:val="11"/>
          <w:lang w:eastAsia="zh-CN"/>
        </w:rPr>
        <w:t>7</w:t>
      </w:r>
      <w:r w:rsidR="002D2BE8">
        <w:rPr>
          <w:rFonts w:asciiTheme="majorEastAsia" w:eastAsiaTheme="majorEastAsia" w:hAnsiTheme="majorEastAsia" w:cstheme="majorEastAsia" w:hint="eastAsia"/>
          <w:spacing w:val="11"/>
          <w:lang w:eastAsia="zh-CN"/>
        </w:rPr>
        <w:t>、在招标采购中，我们将遵循公平、公开、公正、择优和诚信的原则，合理确定成交单位，并期望贵公司能成交，承担本次仪征</w:t>
      </w:r>
      <w:proofErr w:type="gramStart"/>
      <w:r w:rsidR="002D2BE8">
        <w:rPr>
          <w:rFonts w:asciiTheme="majorEastAsia" w:eastAsiaTheme="majorEastAsia" w:hAnsiTheme="majorEastAsia" w:cstheme="majorEastAsia" w:hint="eastAsia"/>
          <w:spacing w:val="11"/>
          <w:lang w:eastAsia="zh-CN"/>
        </w:rPr>
        <w:t>化纤消防</w:t>
      </w:r>
      <w:proofErr w:type="gramEnd"/>
      <w:r w:rsidR="002D2BE8">
        <w:rPr>
          <w:rFonts w:asciiTheme="majorEastAsia" w:eastAsiaTheme="majorEastAsia" w:hAnsiTheme="majorEastAsia" w:cstheme="majorEastAsia" w:hint="eastAsia"/>
          <w:spacing w:val="11"/>
          <w:lang w:eastAsia="zh-CN"/>
        </w:rPr>
        <w:t>安全评估服务采购项目的招标工作。</w:t>
      </w:r>
    </w:p>
    <w:p w:rsidR="00A86E3A" w:rsidRDefault="002D2BE8">
      <w:pPr>
        <w:pStyle w:val="1"/>
      </w:pPr>
      <w:bookmarkStart w:id="2" w:name="_Toc9690"/>
      <w:r>
        <w:lastRenderedPageBreak/>
        <w:t>二、投标意向确认书</w:t>
      </w:r>
      <w:bookmarkEnd w:id="2"/>
    </w:p>
    <w:p w:rsidR="00A86E3A" w:rsidRDefault="00A86E3A"/>
    <w:tbl>
      <w:tblPr>
        <w:tblStyle w:val="TableNormal"/>
        <w:tblW w:w="85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8"/>
        <w:gridCol w:w="2915"/>
        <w:gridCol w:w="1458"/>
        <w:gridCol w:w="2792"/>
      </w:tblGrid>
      <w:tr w:rsidR="00A86E3A">
        <w:trPr>
          <w:trHeight w:val="477"/>
          <w:jc w:val="center"/>
        </w:trPr>
        <w:tc>
          <w:tcPr>
            <w:tcW w:w="1428" w:type="dxa"/>
          </w:tcPr>
          <w:p w:rsidR="00A86E3A" w:rsidRDefault="002D2BE8">
            <w:pPr>
              <w:pStyle w:val="TableText"/>
              <w:spacing w:before="134" w:line="228" w:lineRule="auto"/>
              <w:ind w:left="119"/>
              <w:rPr>
                <w:sz w:val="21"/>
                <w:szCs w:val="21"/>
              </w:rPr>
            </w:pPr>
            <w:proofErr w:type="spellStart"/>
            <w:r>
              <w:rPr>
                <w:spacing w:val="6"/>
                <w:sz w:val="21"/>
                <w:szCs w:val="21"/>
              </w:rPr>
              <w:t>发至地点</w:t>
            </w:r>
            <w:proofErr w:type="spellEnd"/>
          </w:p>
        </w:tc>
        <w:tc>
          <w:tcPr>
            <w:tcW w:w="2915" w:type="dxa"/>
          </w:tcPr>
          <w:p w:rsidR="00A86E3A" w:rsidRDefault="002D2BE8">
            <w:pPr>
              <w:pStyle w:val="TableText"/>
              <w:spacing w:before="134" w:line="228" w:lineRule="auto"/>
              <w:ind w:left="112"/>
              <w:rPr>
                <w:sz w:val="21"/>
                <w:szCs w:val="21"/>
                <w:lang w:eastAsia="zh-CN"/>
              </w:rPr>
            </w:pPr>
            <w:r>
              <w:rPr>
                <w:spacing w:val="5"/>
                <w:sz w:val="21"/>
                <w:szCs w:val="21"/>
                <w:lang w:eastAsia="zh-CN"/>
              </w:rPr>
              <w:t>江苏省仪征市长江西路1号</w:t>
            </w:r>
          </w:p>
        </w:tc>
        <w:tc>
          <w:tcPr>
            <w:tcW w:w="1458" w:type="dxa"/>
          </w:tcPr>
          <w:p w:rsidR="00A86E3A" w:rsidRDefault="002D2BE8">
            <w:pPr>
              <w:pStyle w:val="TableText"/>
              <w:spacing w:before="134" w:line="228" w:lineRule="auto"/>
              <w:ind w:left="116"/>
              <w:rPr>
                <w:sz w:val="21"/>
                <w:szCs w:val="21"/>
              </w:rPr>
            </w:pPr>
            <w:proofErr w:type="spellStart"/>
            <w:r>
              <w:rPr>
                <w:spacing w:val="3"/>
                <w:sz w:val="21"/>
                <w:szCs w:val="21"/>
              </w:rPr>
              <w:t>发自</w:t>
            </w:r>
            <w:proofErr w:type="spellEnd"/>
          </w:p>
        </w:tc>
        <w:tc>
          <w:tcPr>
            <w:tcW w:w="2792" w:type="dxa"/>
          </w:tcPr>
          <w:p w:rsidR="00A86E3A" w:rsidRDefault="00A86E3A"/>
        </w:tc>
      </w:tr>
      <w:tr w:rsidR="00A86E3A">
        <w:trPr>
          <w:trHeight w:val="480"/>
          <w:jc w:val="center"/>
        </w:trPr>
        <w:tc>
          <w:tcPr>
            <w:tcW w:w="1428" w:type="dxa"/>
          </w:tcPr>
          <w:p w:rsidR="00A86E3A" w:rsidRDefault="002D2BE8">
            <w:pPr>
              <w:pStyle w:val="TableText"/>
              <w:spacing w:before="129" w:line="227" w:lineRule="auto"/>
              <w:ind w:left="115"/>
              <w:rPr>
                <w:sz w:val="21"/>
                <w:szCs w:val="21"/>
              </w:rPr>
            </w:pPr>
            <w:proofErr w:type="spellStart"/>
            <w:r>
              <w:rPr>
                <w:spacing w:val="8"/>
                <w:sz w:val="21"/>
                <w:szCs w:val="21"/>
              </w:rPr>
              <w:t>采购人名称</w:t>
            </w:r>
            <w:proofErr w:type="spellEnd"/>
          </w:p>
        </w:tc>
        <w:tc>
          <w:tcPr>
            <w:tcW w:w="2915" w:type="dxa"/>
          </w:tcPr>
          <w:p w:rsidR="00A86E3A" w:rsidRDefault="002D2BE8">
            <w:pPr>
              <w:pStyle w:val="TableText"/>
              <w:spacing w:before="145" w:line="219" w:lineRule="auto"/>
              <w:ind w:left="127"/>
              <w:rPr>
                <w:sz w:val="21"/>
                <w:szCs w:val="21"/>
                <w:lang w:eastAsia="zh-CN"/>
              </w:rPr>
            </w:pPr>
            <w:r>
              <w:rPr>
                <w:spacing w:val="-2"/>
                <w:sz w:val="21"/>
                <w:szCs w:val="21"/>
                <w:lang w:eastAsia="zh-CN"/>
              </w:rPr>
              <w:t>中国石化仪征化纤有限责任公司</w:t>
            </w:r>
          </w:p>
        </w:tc>
        <w:tc>
          <w:tcPr>
            <w:tcW w:w="1458" w:type="dxa"/>
          </w:tcPr>
          <w:p w:rsidR="00A86E3A" w:rsidRDefault="002D2BE8">
            <w:pPr>
              <w:pStyle w:val="TableText"/>
              <w:spacing w:before="129" w:line="228" w:lineRule="auto"/>
              <w:ind w:left="112"/>
              <w:rPr>
                <w:sz w:val="21"/>
                <w:szCs w:val="21"/>
              </w:rPr>
            </w:pPr>
            <w:proofErr w:type="spellStart"/>
            <w:r>
              <w:rPr>
                <w:spacing w:val="8"/>
                <w:sz w:val="21"/>
                <w:szCs w:val="21"/>
              </w:rPr>
              <w:t>承包商名称</w:t>
            </w:r>
            <w:proofErr w:type="spellEnd"/>
          </w:p>
        </w:tc>
        <w:tc>
          <w:tcPr>
            <w:tcW w:w="2792" w:type="dxa"/>
          </w:tcPr>
          <w:p w:rsidR="00A86E3A" w:rsidRDefault="00A86E3A"/>
        </w:tc>
      </w:tr>
      <w:tr w:rsidR="00A86E3A">
        <w:trPr>
          <w:trHeight w:val="480"/>
          <w:jc w:val="center"/>
        </w:trPr>
        <w:tc>
          <w:tcPr>
            <w:tcW w:w="1428" w:type="dxa"/>
          </w:tcPr>
          <w:p w:rsidR="00A86E3A" w:rsidRDefault="002D2BE8">
            <w:pPr>
              <w:pStyle w:val="TableText"/>
              <w:spacing w:before="131" w:line="228" w:lineRule="auto"/>
              <w:ind w:left="123"/>
              <w:rPr>
                <w:sz w:val="21"/>
                <w:szCs w:val="21"/>
              </w:rPr>
            </w:pPr>
            <w:proofErr w:type="spellStart"/>
            <w:r>
              <w:rPr>
                <w:spacing w:val="4"/>
                <w:sz w:val="21"/>
                <w:szCs w:val="21"/>
              </w:rPr>
              <w:t>收件人</w:t>
            </w:r>
            <w:proofErr w:type="spellEnd"/>
          </w:p>
        </w:tc>
        <w:tc>
          <w:tcPr>
            <w:tcW w:w="2915" w:type="dxa"/>
          </w:tcPr>
          <w:p w:rsidR="00A86E3A" w:rsidRDefault="002D2BE8">
            <w:pPr>
              <w:pStyle w:val="TableText"/>
              <w:spacing w:before="132" w:line="227" w:lineRule="auto"/>
              <w:ind w:left="123"/>
              <w:rPr>
                <w:sz w:val="21"/>
                <w:szCs w:val="21"/>
                <w:lang w:eastAsia="zh-CN"/>
              </w:rPr>
            </w:pPr>
            <w:proofErr w:type="gramStart"/>
            <w:r>
              <w:rPr>
                <w:rFonts w:hint="eastAsia"/>
                <w:sz w:val="21"/>
                <w:szCs w:val="21"/>
                <w:lang w:eastAsia="zh-CN"/>
              </w:rPr>
              <w:t>孔令宇</w:t>
            </w:r>
            <w:proofErr w:type="gramEnd"/>
          </w:p>
        </w:tc>
        <w:tc>
          <w:tcPr>
            <w:tcW w:w="1458" w:type="dxa"/>
          </w:tcPr>
          <w:p w:rsidR="00A86E3A" w:rsidRDefault="002D2BE8">
            <w:pPr>
              <w:pStyle w:val="TableText"/>
              <w:spacing w:before="131" w:line="228" w:lineRule="auto"/>
              <w:ind w:left="116"/>
              <w:rPr>
                <w:sz w:val="21"/>
                <w:szCs w:val="21"/>
              </w:rPr>
            </w:pPr>
            <w:proofErr w:type="spellStart"/>
            <w:r>
              <w:rPr>
                <w:spacing w:val="5"/>
                <w:sz w:val="21"/>
                <w:szCs w:val="21"/>
              </w:rPr>
              <w:t>发件人</w:t>
            </w:r>
            <w:proofErr w:type="spellEnd"/>
          </w:p>
        </w:tc>
        <w:tc>
          <w:tcPr>
            <w:tcW w:w="2792" w:type="dxa"/>
          </w:tcPr>
          <w:p w:rsidR="00A86E3A" w:rsidRDefault="00A86E3A"/>
        </w:tc>
      </w:tr>
      <w:tr w:rsidR="00A86E3A">
        <w:trPr>
          <w:trHeight w:val="480"/>
          <w:jc w:val="center"/>
        </w:trPr>
        <w:tc>
          <w:tcPr>
            <w:tcW w:w="1428" w:type="dxa"/>
          </w:tcPr>
          <w:p w:rsidR="00A86E3A" w:rsidRDefault="002D2BE8">
            <w:pPr>
              <w:pStyle w:val="TableText"/>
              <w:spacing w:before="131" w:line="230" w:lineRule="auto"/>
              <w:ind w:left="141"/>
              <w:rPr>
                <w:sz w:val="21"/>
                <w:szCs w:val="21"/>
              </w:rPr>
            </w:pPr>
            <w:proofErr w:type="spellStart"/>
            <w:r>
              <w:rPr>
                <w:spacing w:val="-8"/>
                <w:sz w:val="21"/>
                <w:szCs w:val="21"/>
              </w:rPr>
              <w:t>电话</w:t>
            </w:r>
            <w:proofErr w:type="spellEnd"/>
          </w:p>
        </w:tc>
        <w:tc>
          <w:tcPr>
            <w:tcW w:w="2915" w:type="dxa"/>
          </w:tcPr>
          <w:p w:rsidR="00A86E3A" w:rsidRDefault="002D2BE8">
            <w:pPr>
              <w:spacing w:before="173" w:line="186" w:lineRule="auto"/>
              <w:ind w:left="110"/>
              <w:rPr>
                <w:rFonts w:ascii="Calibri" w:eastAsia="宋体" w:hAnsi="Calibri" w:cs="Calibri"/>
                <w:lang w:eastAsia="zh-CN"/>
              </w:rPr>
            </w:pPr>
            <w:r>
              <w:rPr>
                <w:rFonts w:ascii="Calibri" w:eastAsia="宋体" w:hAnsi="Calibri" w:cs="Calibri" w:hint="eastAsia"/>
                <w:lang w:eastAsia="zh-CN"/>
              </w:rPr>
              <w:t>13905252539</w:t>
            </w:r>
          </w:p>
        </w:tc>
        <w:tc>
          <w:tcPr>
            <w:tcW w:w="1458" w:type="dxa"/>
          </w:tcPr>
          <w:p w:rsidR="00A86E3A" w:rsidRDefault="002D2BE8">
            <w:pPr>
              <w:pStyle w:val="TableText"/>
              <w:spacing w:before="131" w:line="230" w:lineRule="auto"/>
              <w:ind w:left="137"/>
              <w:rPr>
                <w:sz w:val="21"/>
                <w:szCs w:val="21"/>
              </w:rPr>
            </w:pPr>
            <w:proofErr w:type="spellStart"/>
            <w:r>
              <w:rPr>
                <w:spacing w:val="-8"/>
                <w:sz w:val="21"/>
                <w:szCs w:val="21"/>
              </w:rPr>
              <w:t>电话</w:t>
            </w:r>
            <w:proofErr w:type="spellEnd"/>
          </w:p>
        </w:tc>
        <w:tc>
          <w:tcPr>
            <w:tcW w:w="2792" w:type="dxa"/>
          </w:tcPr>
          <w:p w:rsidR="00A86E3A" w:rsidRDefault="00A86E3A"/>
        </w:tc>
      </w:tr>
      <w:tr w:rsidR="00A86E3A">
        <w:trPr>
          <w:trHeight w:val="500"/>
          <w:jc w:val="center"/>
        </w:trPr>
        <w:tc>
          <w:tcPr>
            <w:tcW w:w="1428" w:type="dxa"/>
          </w:tcPr>
          <w:p w:rsidR="00A86E3A" w:rsidRDefault="002D2BE8">
            <w:pPr>
              <w:pStyle w:val="TableText"/>
              <w:spacing w:before="134" w:line="227" w:lineRule="auto"/>
              <w:ind w:left="114"/>
              <w:rPr>
                <w:sz w:val="21"/>
                <w:szCs w:val="21"/>
              </w:rPr>
            </w:pPr>
            <w:proofErr w:type="spellStart"/>
            <w:r>
              <w:rPr>
                <w:spacing w:val="5"/>
                <w:sz w:val="21"/>
                <w:szCs w:val="21"/>
              </w:rPr>
              <w:t>传真</w:t>
            </w:r>
            <w:proofErr w:type="spellEnd"/>
          </w:p>
        </w:tc>
        <w:tc>
          <w:tcPr>
            <w:tcW w:w="2915" w:type="dxa"/>
          </w:tcPr>
          <w:p w:rsidR="00A86E3A" w:rsidRDefault="00A86E3A">
            <w:pPr>
              <w:spacing w:before="173" w:line="186" w:lineRule="auto"/>
              <w:ind w:left="110"/>
              <w:rPr>
                <w:rFonts w:ascii="Calibri" w:eastAsia="Calibri" w:hAnsi="Calibri" w:cs="Calibri"/>
              </w:rPr>
            </w:pPr>
          </w:p>
        </w:tc>
        <w:tc>
          <w:tcPr>
            <w:tcW w:w="1458" w:type="dxa"/>
          </w:tcPr>
          <w:p w:rsidR="00A86E3A" w:rsidRDefault="002D2BE8">
            <w:pPr>
              <w:pStyle w:val="TableText"/>
              <w:spacing w:before="134" w:line="227" w:lineRule="auto"/>
              <w:ind w:left="111"/>
              <w:rPr>
                <w:sz w:val="21"/>
                <w:szCs w:val="21"/>
              </w:rPr>
            </w:pPr>
            <w:proofErr w:type="spellStart"/>
            <w:r>
              <w:rPr>
                <w:spacing w:val="5"/>
                <w:sz w:val="21"/>
                <w:szCs w:val="21"/>
              </w:rPr>
              <w:t>传真</w:t>
            </w:r>
            <w:proofErr w:type="spellEnd"/>
          </w:p>
        </w:tc>
        <w:tc>
          <w:tcPr>
            <w:tcW w:w="2792" w:type="dxa"/>
          </w:tcPr>
          <w:p w:rsidR="00A86E3A" w:rsidRDefault="00A86E3A"/>
        </w:tc>
      </w:tr>
    </w:tbl>
    <w:p w:rsidR="00A86E3A" w:rsidRDefault="00A86E3A">
      <w:pPr>
        <w:pStyle w:val="a3"/>
        <w:spacing w:line="374" w:lineRule="auto"/>
      </w:pPr>
    </w:p>
    <w:p w:rsidR="00A86E3A" w:rsidRDefault="002D2BE8">
      <w:pPr>
        <w:spacing w:before="65" w:line="228" w:lineRule="auto"/>
        <w:ind w:left="141"/>
        <w:outlineLvl w:val="1"/>
        <w:rPr>
          <w:lang w:eastAsia="zh-CN"/>
        </w:rPr>
      </w:pPr>
      <w:bookmarkStart w:id="3" w:name="_Toc3717"/>
      <w:r>
        <w:rPr>
          <w:rFonts w:ascii="宋体" w:eastAsia="宋体" w:hAnsi="宋体" w:cs="宋体"/>
          <w:b/>
          <w:bCs/>
          <w:spacing w:val="5"/>
          <w:lang w:eastAsia="zh-CN"/>
        </w:rPr>
        <w:t>中国石化仪征化纤有限责任公司：</w:t>
      </w:r>
      <w:bookmarkEnd w:id="3"/>
    </w:p>
    <w:p w:rsidR="00A86E3A" w:rsidRDefault="002D2BE8">
      <w:pPr>
        <w:spacing w:before="78" w:line="360" w:lineRule="auto"/>
        <w:ind w:firstLineChars="300" w:firstLine="645"/>
        <w:jc w:val="both"/>
        <w:rPr>
          <w:rFonts w:ascii="宋体" w:eastAsia="宋体" w:hAnsi="宋体" w:cs="宋体"/>
          <w:lang w:eastAsia="zh-CN"/>
        </w:rPr>
      </w:pPr>
      <w:r>
        <w:rPr>
          <w:rFonts w:ascii="宋体" w:eastAsia="宋体" w:hAnsi="宋体" w:cs="宋体"/>
          <w:spacing w:val="5"/>
          <w:lang w:eastAsia="zh-CN"/>
        </w:rPr>
        <w:t>兹声明我方收到了贵公司</w:t>
      </w:r>
      <w:r>
        <w:rPr>
          <w:rFonts w:ascii="宋体" w:eastAsia="宋体" w:hAnsi="宋体" w:cs="宋体"/>
          <w:spacing w:val="5"/>
          <w:u w:val="single"/>
          <w:lang w:eastAsia="zh-CN"/>
        </w:rPr>
        <w:t>202</w:t>
      </w:r>
      <w:r>
        <w:rPr>
          <w:rFonts w:ascii="宋体" w:eastAsia="宋体" w:hAnsi="宋体" w:cs="宋体" w:hint="eastAsia"/>
          <w:spacing w:val="5"/>
          <w:u w:val="single"/>
          <w:lang w:eastAsia="zh-CN"/>
        </w:rPr>
        <w:t>6</w:t>
      </w:r>
      <w:r>
        <w:rPr>
          <w:rFonts w:ascii="宋体" w:eastAsia="宋体" w:hAnsi="宋体" w:cs="宋体"/>
          <w:spacing w:val="5"/>
          <w:u w:val="single"/>
          <w:lang w:eastAsia="zh-CN"/>
        </w:rPr>
        <w:t>年</w:t>
      </w:r>
      <w:r>
        <w:rPr>
          <w:rFonts w:ascii="宋体" w:eastAsia="宋体" w:hAnsi="宋体" w:cs="宋体" w:hint="eastAsia"/>
          <w:spacing w:val="5"/>
          <w:u w:val="single"/>
          <w:lang w:eastAsia="zh-CN"/>
        </w:rPr>
        <w:t xml:space="preserve">  </w:t>
      </w:r>
      <w:r>
        <w:rPr>
          <w:rFonts w:ascii="宋体" w:eastAsia="宋体" w:hAnsi="宋体" w:cs="宋体"/>
          <w:spacing w:val="5"/>
          <w:u w:val="single"/>
          <w:lang w:eastAsia="zh-CN"/>
        </w:rPr>
        <w:t>月</w:t>
      </w:r>
      <w:r>
        <w:rPr>
          <w:rFonts w:ascii="宋体" w:eastAsia="宋体" w:hAnsi="宋体" w:cs="宋体" w:hint="eastAsia"/>
          <w:spacing w:val="5"/>
          <w:u w:val="single"/>
          <w:lang w:eastAsia="zh-CN"/>
        </w:rPr>
        <w:t xml:space="preserve">  </w:t>
      </w:r>
      <w:r>
        <w:rPr>
          <w:rFonts w:ascii="宋体" w:eastAsia="宋体" w:hAnsi="宋体" w:cs="宋体"/>
          <w:spacing w:val="5"/>
          <w:u w:val="single"/>
          <w:lang w:eastAsia="zh-CN"/>
        </w:rPr>
        <w:t>日</w:t>
      </w:r>
      <w:r>
        <w:rPr>
          <w:rFonts w:ascii="宋体" w:eastAsia="宋体" w:hAnsi="宋体" w:cs="宋体"/>
          <w:spacing w:val="5"/>
          <w:lang w:eastAsia="zh-CN"/>
        </w:rPr>
        <w:t>发</w:t>
      </w:r>
      <w:r>
        <w:rPr>
          <w:rFonts w:ascii="宋体" w:eastAsia="宋体" w:hAnsi="宋体" w:cs="宋体"/>
          <w:spacing w:val="4"/>
          <w:lang w:eastAsia="zh-CN"/>
        </w:rPr>
        <w:t>给我们的名为</w:t>
      </w:r>
      <w:r>
        <w:rPr>
          <w:rFonts w:ascii="宋体" w:eastAsia="宋体" w:hAnsi="宋体" w:cs="宋体" w:hint="eastAsia"/>
          <w:spacing w:val="6"/>
          <w:u w:val="single"/>
          <w:lang w:eastAsia="zh-CN"/>
        </w:rPr>
        <w:t>仪征化纤公司仪征</w:t>
      </w:r>
      <w:proofErr w:type="gramStart"/>
      <w:r>
        <w:rPr>
          <w:rFonts w:ascii="宋体" w:eastAsia="宋体" w:hAnsi="宋体" w:cs="宋体" w:hint="eastAsia"/>
          <w:spacing w:val="6"/>
          <w:u w:val="single"/>
          <w:lang w:eastAsia="zh-CN"/>
        </w:rPr>
        <w:t>化纤消防</w:t>
      </w:r>
      <w:proofErr w:type="gramEnd"/>
      <w:r>
        <w:rPr>
          <w:rFonts w:ascii="宋体" w:eastAsia="宋体" w:hAnsi="宋体" w:cs="宋体" w:hint="eastAsia"/>
          <w:spacing w:val="6"/>
          <w:u w:val="single"/>
          <w:lang w:eastAsia="zh-CN"/>
        </w:rPr>
        <w:t>安全评估服务采购项目</w:t>
      </w:r>
      <w:r>
        <w:rPr>
          <w:rFonts w:ascii="宋体" w:eastAsia="宋体" w:hAnsi="宋体" w:cs="宋体"/>
          <w:spacing w:val="1"/>
          <w:lang w:eastAsia="zh-CN"/>
        </w:rPr>
        <w:t>的采购文件，并且</w:t>
      </w:r>
    </w:p>
    <w:p w:rsidR="00A86E3A" w:rsidRDefault="002D2BE8">
      <w:pPr>
        <w:pStyle w:val="a3"/>
        <w:spacing w:before="9" w:line="227" w:lineRule="auto"/>
        <w:ind w:left="491"/>
        <w:jc w:val="both"/>
        <w:outlineLvl w:val="1"/>
        <w:rPr>
          <w:rFonts w:ascii="宋体" w:eastAsia="宋体" w:hAnsi="宋体" w:cs="宋体"/>
          <w:lang w:eastAsia="zh-CN"/>
        </w:rPr>
      </w:pPr>
      <w:bookmarkStart w:id="4" w:name="_Toc30479"/>
      <w:r>
        <w:rPr>
          <w:rFonts w:ascii="宋体" w:eastAsia="宋体" w:hAnsi="宋体" w:cs="宋体"/>
          <w:spacing w:val="8"/>
          <w:lang w:eastAsia="zh-CN"/>
        </w:rPr>
        <w:t>（</w:t>
      </w:r>
      <w:r>
        <w:rPr>
          <w:spacing w:val="8"/>
          <w:lang w:eastAsia="zh-CN"/>
        </w:rPr>
        <w:t>1</w:t>
      </w:r>
      <w:r>
        <w:rPr>
          <w:rFonts w:ascii="宋体" w:eastAsia="宋体" w:hAnsi="宋体" w:cs="宋体"/>
          <w:spacing w:val="8"/>
          <w:lang w:eastAsia="zh-CN"/>
        </w:rPr>
        <w:t>）我们已收到采购文件中所列资料文件；</w:t>
      </w:r>
      <w:bookmarkEnd w:id="4"/>
    </w:p>
    <w:p w:rsidR="00A86E3A" w:rsidRDefault="002D2BE8">
      <w:pPr>
        <w:pStyle w:val="a3"/>
        <w:spacing w:before="222" w:line="227" w:lineRule="auto"/>
        <w:ind w:left="491"/>
        <w:jc w:val="both"/>
        <w:outlineLvl w:val="1"/>
        <w:rPr>
          <w:rFonts w:ascii="宋体" w:eastAsia="宋体" w:hAnsi="宋体" w:cs="宋体"/>
          <w:lang w:eastAsia="zh-CN"/>
        </w:rPr>
      </w:pPr>
      <w:bookmarkStart w:id="5" w:name="_Toc28868"/>
      <w:r>
        <w:rPr>
          <w:rFonts w:ascii="宋体" w:eastAsia="宋体" w:hAnsi="宋体" w:cs="宋体"/>
          <w:spacing w:val="8"/>
          <w:lang w:eastAsia="zh-CN"/>
        </w:rPr>
        <w:t>（</w:t>
      </w:r>
      <w:r>
        <w:rPr>
          <w:spacing w:val="8"/>
          <w:lang w:eastAsia="zh-CN"/>
        </w:rPr>
        <w:t>2</w:t>
      </w:r>
      <w:r>
        <w:rPr>
          <w:rFonts w:ascii="宋体" w:eastAsia="宋体" w:hAnsi="宋体" w:cs="宋体"/>
          <w:spacing w:val="8"/>
          <w:lang w:eastAsia="zh-CN"/>
        </w:rPr>
        <w:t>）所收到的采购文件完整无损；</w:t>
      </w:r>
      <w:bookmarkEnd w:id="5"/>
    </w:p>
    <w:p w:rsidR="00A86E3A" w:rsidRDefault="002D2BE8">
      <w:pPr>
        <w:pStyle w:val="a3"/>
        <w:spacing w:before="194" w:line="254" w:lineRule="auto"/>
        <w:ind w:left="491"/>
        <w:jc w:val="both"/>
        <w:outlineLvl w:val="1"/>
        <w:rPr>
          <w:rFonts w:ascii="宋体" w:eastAsia="宋体" w:hAnsi="宋体" w:cs="宋体"/>
          <w:lang w:eastAsia="zh-CN"/>
        </w:rPr>
      </w:pPr>
      <w:bookmarkStart w:id="6" w:name="_Toc22751"/>
      <w:r>
        <w:rPr>
          <w:rFonts w:ascii="宋体" w:eastAsia="宋体" w:hAnsi="宋体" w:cs="宋体"/>
          <w:spacing w:val="1"/>
          <w:lang w:eastAsia="zh-CN"/>
        </w:rPr>
        <w:t>（</w:t>
      </w:r>
      <w:r>
        <w:rPr>
          <w:spacing w:val="1"/>
          <w:lang w:eastAsia="zh-CN"/>
        </w:rPr>
        <w:t>3</w:t>
      </w:r>
      <w:r>
        <w:rPr>
          <w:rFonts w:ascii="宋体" w:eastAsia="宋体" w:hAnsi="宋体" w:cs="宋体"/>
          <w:spacing w:val="1"/>
          <w:lang w:eastAsia="zh-CN"/>
        </w:rPr>
        <w:t>）</w:t>
      </w:r>
      <w:r>
        <w:rPr>
          <w:rFonts w:ascii="MS Gothic" w:eastAsia="宋体" w:hAnsi="MS Gothic" w:cs="MS Gothic" w:hint="eastAsia"/>
          <w:spacing w:val="1"/>
          <w:lang w:eastAsia="zh-CN"/>
        </w:rPr>
        <w:t>□</w:t>
      </w:r>
      <w:r>
        <w:rPr>
          <w:rFonts w:ascii="宋体" w:eastAsia="宋体" w:hAnsi="宋体" w:cs="宋体"/>
          <w:spacing w:val="1"/>
          <w:lang w:eastAsia="zh-CN"/>
        </w:rPr>
        <w:t>我们保证在</w:t>
      </w:r>
      <w:r>
        <w:rPr>
          <w:rFonts w:ascii="宋体" w:eastAsia="宋体" w:hAnsi="宋体" w:cs="宋体"/>
          <w:spacing w:val="1"/>
          <w:u w:val="single"/>
          <w:lang w:eastAsia="zh-CN"/>
        </w:rPr>
        <w:t>202</w:t>
      </w:r>
      <w:r>
        <w:rPr>
          <w:rFonts w:ascii="宋体" w:eastAsia="宋体" w:hAnsi="宋体" w:cs="宋体" w:hint="eastAsia"/>
          <w:spacing w:val="1"/>
          <w:u w:val="single"/>
          <w:lang w:eastAsia="zh-CN"/>
        </w:rPr>
        <w:t>6</w:t>
      </w:r>
      <w:r>
        <w:rPr>
          <w:rFonts w:ascii="宋体" w:eastAsia="宋体" w:hAnsi="宋体" w:cs="宋体"/>
          <w:spacing w:val="1"/>
          <w:u w:val="single"/>
          <w:lang w:eastAsia="zh-CN"/>
        </w:rPr>
        <w:t>年</w:t>
      </w:r>
      <w:r>
        <w:rPr>
          <w:rFonts w:ascii="宋体" w:eastAsia="宋体" w:hAnsi="宋体" w:cs="宋体" w:hint="eastAsia"/>
          <w:spacing w:val="1"/>
          <w:u w:val="single"/>
          <w:lang w:eastAsia="zh-CN"/>
        </w:rPr>
        <w:t xml:space="preserve"> </w:t>
      </w:r>
      <w:r w:rsidR="00194DFC">
        <w:rPr>
          <w:rFonts w:ascii="宋体" w:eastAsia="宋体" w:hAnsi="宋体" w:cs="宋体"/>
          <w:spacing w:val="1"/>
          <w:u w:val="single"/>
          <w:lang w:eastAsia="zh-CN"/>
        </w:rPr>
        <w:t>4</w:t>
      </w:r>
      <w:r>
        <w:rPr>
          <w:rFonts w:ascii="宋体" w:eastAsia="宋体" w:hAnsi="宋体" w:cs="宋体" w:hint="eastAsia"/>
          <w:spacing w:val="1"/>
          <w:u w:val="single"/>
          <w:lang w:eastAsia="zh-CN"/>
        </w:rPr>
        <w:t xml:space="preserve"> </w:t>
      </w:r>
      <w:r>
        <w:rPr>
          <w:rFonts w:ascii="宋体" w:eastAsia="宋体" w:hAnsi="宋体" w:cs="宋体"/>
          <w:spacing w:val="1"/>
          <w:u w:val="single"/>
          <w:lang w:eastAsia="zh-CN"/>
        </w:rPr>
        <w:t>月</w:t>
      </w:r>
      <w:r>
        <w:rPr>
          <w:rFonts w:ascii="宋体" w:eastAsia="宋体" w:hAnsi="宋体" w:cs="宋体" w:hint="eastAsia"/>
          <w:spacing w:val="1"/>
          <w:u w:val="single"/>
          <w:lang w:eastAsia="zh-CN"/>
        </w:rPr>
        <w:t xml:space="preserve"> </w:t>
      </w:r>
      <w:r w:rsidR="00194DFC">
        <w:rPr>
          <w:rFonts w:ascii="宋体" w:eastAsia="宋体" w:hAnsi="宋体" w:cs="宋体"/>
          <w:spacing w:val="1"/>
          <w:u w:val="single"/>
          <w:lang w:eastAsia="zh-CN"/>
        </w:rPr>
        <w:t>16</w:t>
      </w:r>
      <w:r>
        <w:rPr>
          <w:rFonts w:ascii="宋体" w:eastAsia="宋体" w:hAnsi="宋体" w:cs="宋体" w:hint="eastAsia"/>
          <w:spacing w:val="1"/>
          <w:u w:val="single"/>
          <w:lang w:eastAsia="zh-CN"/>
        </w:rPr>
        <w:t xml:space="preserve"> </w:t>
      </w:r>
      <w:r>
        <w:rPr>
          <w:rFonts w:ascii="宋体" w:eastAsia="宋体" w:hAnsi="宋体" w:cs="宋体"/>
          <w:spacing w:val="1"/>
          <w:u w:val="single"/>
          <w:lang w:eastAsia="zh-CN"/>
        </w:rPr>
        <w:t>日</w:t>
      </w:r>
      <w:r w:rsidR="00194DFC">
        <w:rPr>
          <w:rFonts w:ascii="宋体" w:eastAsia="宋体" w:hAnsi="宋体" w:cs="宋体" w:hint="eastAsia"/>
          <w:spacing w:val="1"/>
          <w:u w:val="single"/>
          <w:lang w:eastAsia="zh-CN"/>
        </w:rPr>
        <w:t>9</w:t>
      </w:r>
      <w:r>
        <w:rPr>
          <w:rFonts w:ascii="宋体" w:eastAsia="宋体" w:hAnsi="宋体" w:cs="宋体"/>
          <w:spacing w:val="1"/>
          <w:lang w:eastAsia="zh-CN"/>
        </w:rPr>
        <w:t>时</w:t>
      </w:r>
      <w:r>
        <w:rPr>
          <w:rFonts w:ascii="宋体" w:eastAsia="宋体" w:hAnsi="宋体" w:cs="宋体"/>
          <w:lang w:eastAsia="zh-CN"/>
        </w:rPr>
        <w:t>前提交我们的投标文件。</w:t>
      </w:r>
      <w:bookmarkEnd w:id="6"/>
    </w:p>
    <w:p w:rsidR="00A86E3A" w:rsidRDefault="002D2BE8">
      <w:pPr>
        <w:spacing w:before="165" w:line="228" w:lineRule="auto"/>
        <w:ind w:firstLineChars="500" w:firstLine="1055"/>
        <w:jc w:val="both"/>
        <w:rPr>
          <w:rFonts w:ascii="MS Gothic" w:eastAsia="宋体" w:hAnsi="MS Gothic" w:cs="MS Gothic"/>
          <w:spacing w:val="1"/>
          <w:lang w:eastAsia="zh-CN"/>
        </w:rPr>
      </w:pPr>
      <w:r>
        <w:rPr>
          <w:rFonts w:ascii="MS Gothic" w:eastAsia="宋体" w:hAnsi="MS Gothic" w:cs="MS Gothic" w:hint="eastAsia"/>
          <w:spacing w:val="1"/>
          <w:lang w:eastAsia="zh-CN"/>
        </w:rPr>
        <w:t>□我们不得不非常遗憾地说我们无法按要求如期提交。</w:t>
      </w:r>
    </w:p>
    <w:p w:rsidR="00A86E3A" w:rsidRDefault="002D2BE8">
      <w:pPr>
        <w:spacing w:before="222" w:line="228" w:lineRule="auto"/>
        <w:ind w:left="604" w:firstLineChars="200" w:firstLine="436"/>
        <w:jc w:val="both"/>
        <w:rPr>
          <w:rFonts w:ascii="宋体" w:eastAsia="宋体" w:hAnsi="宋体" w:cs="宋体"/>
          <w:lang w:eastAsia="zh-CN"/>
        </w:rPr>
      </w:pPr>
      <w:r>
        <w:rPr>
          <w:rFonts w:ascii="宋体" w:eastAsia="宋体" w:hAnsi="宋体" w:cs="宋体"/>
          <w:spacing w:val="8"/>
          <w:lang w:eastAsia="zh-CN"/>
        </w:rPr>
        <w:t>（如果确认招标，则同时填写下列联系人列表）</w:t>
      </w:r>
    </w:p>
    <w:p w:rsidR="00A86E3A" w:rsidRDefault="002D2BE8">
      <w:pPr>
        <w:spacing w:before="220" w:line="230" w:lineRule="auto"/>
        <w:ind w:left="595"/>
        <w:rPr>
          <w:rFonts w:ascii="宋体" w:eastAsia="宋体" w:hAnsi="宋体" w:cs="宋体"/>
          <w:lang w:eastAsia="zh-CN"/>
        </w:rPr>
      </w:pPr>
      <w:r>
        <w:rPr>
          <w:rFonts w:ascii="宋体" w:eastAsia="宋体" w:hAnsi="宋体" w:cs="宋体"/>
          <w:spacing w:val="4"/>
          <w:lang w:eastAsia="zh-CN"/>
        </w:rPr>
        <w:t>联系人：</w:t>
      </w:r>
      <w:r w:rsidR="00194DFC">
        <w:rPr>
          <w:rFonts w:ascii="宋体" w:eastAsia="宋体" w:hAnsi="宋体" w:cs="宋体"/>
          <w:lang w:eastAsia="zh-CN"/>
        </w:rPr>
        <w:t xml:space="preserve"> </w:t>
      </w:r>
    </w:p>
    <w:p w:rsidR="00A86E3A" w:rsidRDefault="002D2BE8">
      <w:pPr>
        <w:spacing w:before="219" w:line="230" w:lineRule="auto"/>
        <w:ind w:left="595"/>
        <w:rPr>
          <w:rFonts w:ascii="宋体" w:eastAsia="宋体" w:hAnsi="宋体" w:cs="宋体"/>
          <w:lang w:eastAsia="zh-CN"/>
        </w:rPr>
      </w:pPr>
      <w:r>
        <w:rPr>
          <w:rFonts w:ascii="宋体" w:eastAsia="宋体" w:hAnsi="宋体" w:cs="宋体"/>
          <w:spacing w:val="5"/>
          <w:lang w:eastAsia="zh-CN"/>
        </w:rPr>
        <w:t>联系电话：</w:t>
      </w:r>
    </w:p>
    <w:p w:rsidR="00A86E3A" w:rsidRDefault="002D2BE8">
      <w:pPr>
        <w:spacing w:before="219" w:line="227" w:lineRule="auto"/>
        <w:ind w:left="592"/>
        <w:rPr>
          <w:rFonts w:ascii="宋体" w:eastAsia="宋体" w:hAnsi="宋体" w:cs="宋体"/>
          <w:lang w:eastAsia="zh-CN"/>
        </w:rPr>
      </w:pPr>
      <w:r>
        <w:rPr>
          <w:rFonts w:ascii="宋体" w:eastAsia="宋体" w:hAnsi="宋体" w:cs="宋体"/>
          <w:spacing w:val="3"/>
          <w:lang w:eastAsia="zh-CN"/>
        </w:rPr>
        <w:t>传真：</w:t>
      </w:r>
    </w:p>
    <w:p w:rsidR="00A86E3A" w:rsidRDefault="002D2BE8">
      <w:pPr>
        <w:spacing w:before="222" w:line="228" w:lineRule="auto"/>
        <w:ind w:left="609"/>
        <w:rPr>
          <w:rFonts w:ascii="宋体" w:eastAsia="宋体" w:hAnsi="宋体" w:cs="宋体"/>
          <w:lang w:eastAsia="zh-CN"/>
        </w:rPr>
      </w:pPr>
      <w:r>
        <w:rPr>
          <w:rFonts w:ascii="宋体" w:eastAsia="宋体" w:hAnsi="宋体" w:cs="宋体"/>
          <w:spacing w:val="2"/>
          <w:lang w:eastAsia="zh-CN"/>
        </w:rPr>
        <w:t>邮政编码：</w:t>
      </w:r>
    </w:p>
    <w:p w:rsidR="00A86E3A" w:rsidRDefault="002D2BE8">
      <w:pPr>
        <w:spacing w:before="221" w:line="230" w:lineRule="auto"/>
        <w:ind w:left="595"/>
        <w:rPr>
          <w:rFonts w:ascii="宋体" w:eastAsia="宋体" w:hAnsi="宋体" w:cs="宋体"/>
          <w:lang w:eastAsia="zh-CN"/>
        </w:rPr>
      </w:pPr>
      <w:r>
        <w:rPr>
          <w:rFonts w:ascii="宋体" w:eastAsia="宋体" w:hAnsi="宋体" w:cs="宋体"/>
          <w:spacing w:val="5"/>
          <w:lang w:eastAsia="zh-CN"/>
        </w:rPr>
        <w:t>联系地址：</w:t>
      </w:r>
    </w:p>
    <w:p w:rsidR="00A86E3A" w:rsidRDefault="002D2BE8">
      <w:pPr>
        <w:spacing w:before="219" w:line="264" w:lineRule="exact"/>
        <w:ind w:left="603"/>
        <w:rPr>
          <w:rFonts w:ascii="宋体" w:eastAsia="宋体" w:hAnsi="宋体" w:cs="宋体"/>
          <w:lang w:eastAsia="zh-CN"/>
        </w:rPr>
      </w:pPr>
      <w:r>
        <w:rPr>
          <w:rFonts w:ascii="Calibri" w:eastAsia="Calibri" w:hAnsi="Calibri" w:cs="Calibri"/>
          <w:position w:val="1"/>
          <w:lang w:eastAsia="zh-CN"/>
        </w:rPr>
        <w:t>Email</w:t>
      </w:r>
      <w:r>
        <w:rPr>
          <w:rFonts w:ascii="宋体" w:eastAsia="宋体" w:hAnsi="宋体" w:cs="宋体"/>
          <w:spacing w:val="2"/>
          <w:position w:val="1"/>
          <w:lang w:eastAsia="zh-CN"/>
        </w:rPr>
        <w:t>：</w:t>
      </w:r>
    </w:p>
    <w:p w:rsidR="00A86E3A" w:rsidRDefault="00A86E3A">
      <w:pPr>
        <w:pStyle w:val="a3"/>
        <w:spacing w:line="448" w:lineRule="auto"/>
        <w:rPr>
          <w:lang w:eastAsia="zh-CN"/>
        </w:rPr>
      </w:pPr>
    </w:p>
    <w:p w:rsidR="00A86E3A" w:rsidRDefault="002D2BE8">
      <w:pPr>
        <w:spacing w:before="65" w:line="227" w:lineRule="auto"/>
        <w:ind w:left="5789"/>
        <w:rPr>
          <w:rFonts w:ascii="宋体" w:eastAsia="宋体" w:hAnsi="宋体" w:cs="宋体"/>
          <w:lang w:eastAsia="zh-CN"/>
        </w:rPr>
      </w:pPr>
      <w:r>
        <w:rPr>
          <w:rFonts w:ascii="宋体" w:eastAsia="宋体" w:hAnsi="宋体" w:cs="宋体"/>
          <w:spacing w:val="10"/>
          <w:lang w:eastAsia="zh-CN"/>
        </w:rPr>
        <w:t>公司名称</w:t>
      </w:r>
      <w:r>
        <w:rPr>
          <w:rFonts w:ascii="宋体" w:eastAsia="宋体" w:hAnsi="宋体" w:cs="宋体"/>
          <w:spacing w:val="-53"/>
          <w:w w:val="98"/>
          <w:lang w:eastAsia="zh-CN"/>
        </w:rPr>
        <w:t>：（</w:t>
      </w:r>
      <w:r>
        <w:rPr>
          <w:rFonts w:ascii="宋体" w:eastAsia="宋体" w:hAnsi="宋体" w:cs="宋体"/>
          <w:spacing w:val="10"/>
          <w:lang w:eastAsia="zh-CN"/>
        </w:rPr>
        <w:t>盖章）</w:t>
      </w:r>
    </w:p>
    <w:p w:rsidR="00A86E3A" w:rsidRDefault="00A86E3A">
      <w:pPr>
        <w:pStyle w:val="a3"/>
        <w:spacing w:line="465" w:lineRule="auto"/>
        <w:rPr>
          <w:lang w:eastAsia="zh-CN"/>
        </w:rPr>
      </w:pPr>
    </w:p>
    <w:p w:rsidR="00A86E3A" w:rsidRDefault="002D2BE8">
      <w:pPr>
        <w:spacing w:before="66" w:line="228" w:lineRule="auto"/>
        <w:ind w:left="5733"/>
        <w:rPr>
          <w:rFonts w:ascii="宋体" w:eastAsia="宋体" w:hAnsi="宋体" w:cs="宋体"/>
          <w:lang w:eastAsia="zh-CN"/>
        </w:rPr>
      </w:pPr>
      <w:r>
        <w:rPr>
          <w:rFonts w:ascii="宋体" w:eastAsia="宋体" w:hAnsi="宋体" w:cs="宋体"/>
          <w:spacing w:val="6"/>
          <w:lang w:eastAsia="zh-CN"/>
        </w:rPr>
        <w:t>法定代表人：</w:t>
      </w:r>
    </w:p>
    <w:p w:rsidR="00A86E3A" w:rsidRDefault="00A86E3A">
      <w:pPr>
        <w:pStyle w:val="a3"/>
        <w:spacing w:line="465" w:lineRule="auto"/>
        <w:rPr>
          <w:lang w:eastAsia="zh-CN"/>
        </w:rPr>
      </w:pPr>
    </w:p>
    <w:p w:rsidR="00A86E3A" w:rsidRDefault="002D2BE8">
      <w:pPr>
        <w:spacing w:before="65" w:line="228" w:lineRule="auto"/>
        <w:ind w:left="5735"/>
        <w:rPr>
          <w:rFonts w:ascii="宋体" w:eastAsia="宋体" w:hAnsi="宋体" w:cs="宋体"/>
        </w:rPr>
      </w:pPr>
      <w:proofErr w:type="spellStart"/>
      <w:r>
        <w:rPr>
          <w:rFonts w:ascii="宋体" w:eastAsia="宋体" w:hAnsi="宋体" w:cs="宋体"/>
          <w:spacing w:val="6"/>
        </w:rPr>
        <w:t>或授权代表</w:t>
      </w:r>
      <w:proofErr w:type="spellEnd"/>
      <w:r>
        <w:rPr>
          <w:rFonts w:ascii="宋体" w:eastAsia="宋体" w:hAnsi="宋体" w:cs="宋体"/>
          <w:spacing w:val="6"/>
        </w:rPr>
        <w:t>：</w:t>
      </w:r>
    </w:p>
    <w:p w:rsidR="00A86E3A" w:rsidRDefault="00A86E3A">
      <w:pPr>
        <w:pStyle w:val="a3"/>
        <w:spacing w:line="465" w:lineRule="auto"/>
      </w:pPr>
    </w:p>
    <w:p w:rsidR="00A86E3A" w:rsidRDefault="002D2BE8">
      <w:pPr>
        <w:spacing w:before="66" w:line="228" w:lineRule="auto"/>
        <w:ind w:left="6083"/>
        <w:rPr>
          <w:rFonts w:ascii="宋体" w:eastAsia="宋体" w:hAnsi="宋体" w:cs="宋体"/>
        </w:rPr>
      </w:pPr>
      <w:proofErr w:type="spellStart"/>
      <w:r>
        <w:rPr>
          <w:rFonts w:ascii="宋体" w:eastAsia="宋体" w:hAnsi="宋体" w:cs="宋体"/>
          <w:spacing w:val="-9"/>
        </w:rPr>
        <w:t>日期</w:t>
      </w:r>
      <w:proofErr w:type="spellEnd"/>
      <w:r>
        <w:rPr>
          <w:rFonts w:ascii="宋体" w:eastAsia="宋体" w:hAnsi="宋体" w:cs="宋体"/>
          <w:spacing w:val="-9"/>
        </w:rPr>
        <w:t>：</w:t>
      </w:r>
    </w:p>
    <w:p w:rsidR="00A86E3A" w:rsidRDefault="00A86E3A">
      <w:pPr>
        <w:spacing w:line="228" w:lineRule="auto"/>
        <w:rPr>
          <w:rFonts w:ascii="宋体" w:eastAsia="宋体" w:hAnsi="宋体" w:cs="宋体"/>
        </w:rPr>
        <w:sectPr w:rsidR="00A86E3A">
          <w:footerReference w:type="default" r:id="rId10"/>
          <w:pgSz w:w="11906" w:h="16838"/>
          <w:pgMar w:top="1417" w:right="1417" w:bottom="1417" w:left="1417" w:header="0" w:footer="901" w:gutter="0"/>
          <w:cols w:space="0"/>
        </w:sectPr>
      </w:pPr>
    </w:p>
    <w:p w:rsidR="00A86E3A" w:rsidRDefault="002D2BE8">
      <w:pPr>
        <w:pStyle w:val="1"/>
        <w:numPr>
          <w:ilvl w:val="0"/>
          <w:numId w:val="1"/>
        </w:numPr>
      </w:pPr>
      <w:bookmarkStart w:id="7" w:name="_Toc4944"/>
      <w:r>
        <w:lastRenderedPageBreak/>
        <w:t>投标须知前附表</w:t>
      </w:r>
      <w:bookmarkEnd w:id="7"/>
    </w:p>
    <w:p w:rsidR="00A86E3A" w:rsidRDefault="00A86E3A">
      <w:pPr>
        <w:rPr>
          <w:lang w:eastAsia="zh-CN"/>
        </w:rPr>
      </w:pPr>
    </w:p>
    <w:p w:rsidR="00A86E3A" w:rsidRDefault="00A86E3A">
      <w:pPr>
        <w:spacing w:line="28" w:lineRule="exact"/>
      </w:pPr>
    </w:p>
    <w:tbl>
      <w:tblPr>
        <w:tblStyle w:val="TableNormal"/>
        <w:tblW w:w="90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5"/>
        <w:gridCol w:w="8277"/>
      </w:tblGrid>
      <w:tr w:rsidR="00A86E3A">
        <w:trPr>
          <w:trHeight w:val="477"/>
        </w:trPr>
        <w:tc>
          <w:tcPr>
            <w:tcW w:w="755" w:type="dxa"/>
          </w:tcPr>
          <w:p w:rsidR="00A86E3A" w:rsidRDefault="002D2BE8">
            <w:pPr>
              <w:pStyle w:val="TableText"/>
              <w:spacing w:before="133" w:line="229" w:lineRule="auto"/>
              <w:ind w:left="170"/>
              <w:rPr>
                <w:sz w:val="21"/>
                <w:szCs w:val="21"/>
              </w:rPr>
            </w:pPr>
            <w:proofErr w:type="spellStart"/>
            <w:r>
              <w:rPr>
                <w:b/>
                <w:bCs/>
                <w:spacing w:val="4"/>
                <w:sz w:val="21"/>
                <w:szCs w:val="21"/>
              </w:rPr>
              <w:t>序号</w:t>
            </w:r>
            <w:proofErr w:type="spellEnd"/>
          </w:p>
        </w:tc>
        <w:tc>
          <w:tcPr>
            <w:tcW w:w="8277" w:type="dxa"/>
          </w:tcPr>
          <w:p w:rsidR="00A86E3A" w:rsidRDefault="002D2BE8">
            <w:pPr>
              <w:pStyle w:val="TableText"/>
              <w:spacing w:before="132" w:line="228" w:lineRule="auto"/>
              <w:ind w:left="3745"/>
              <w:rPr>
                <w:sz w:val="21"/>
                <w:szCs w:val="21"/>
              </w:rPr>
            </w:pPr>
            <w:proofErr w:type="spellStart"/>
            <w:r>
              <w:rPr>
                <w:b/>
                <w:bCs/>
                <w:sz w:val="21"/>
                <w:szCs w:val="21"/>
              </w:rPr>
              <w:t>内容规定</w:t>
            </w:r>
            <w:proofErr w:type="spellEnd"/>
          </w:p>
        </w:tc>
      </w:tr>
      <w:tr w:rsidR="00A86E3A">
        <w:trPr>
          <w:trHeight w:val="4835"/>
        </w:trPr>
        <w:tc>
          <w:tcPr>
            <w:tcW w:w="755" w:type="dxa"/>
            <w:vAlign w:val="center"/>
          </w:tcPr>
          <w:p w:rsidR="00A86E3A" w:rsidRDefault="002D2BE8">
            <w:pPr>
              <w:spacing w:before="57" w:line="203" w:lineRule="auto"/>
              <w:jc w:val="center"/>
            </w:pPr>
            <w:r>
              <w:t>1</w:t>
            </w:r>
          </w:p>
        </w:tc>
        <w:tc>
          <w:tcPr>
            <w:tcW w:w="8277" w:type="dxa"/>
          </w:tcPr>
          <w:p w:rsidR="00A86E3A" w:rsidRDefault="002D2BE8">
            <w:pPr>
              <w:pStyle w:val="TableText"/>
              <w:spacing w:before="130"/>
              <w:ind w:left="113"/>
              <w:rPr>
                <w:spacing w:val="7"/>
                <w:sz w:val="21"/>
                <w:szCs w:val="21"/>
                <w:lang w:eastAsia="zh-CN"/>
              </w:rPr>
            </w:pPr>
            <w:r>
              <w:rPr>
                <w:rFonts w:hint="eastAsia"/>
                <w:spacing w:val="7"/>
                <w:sz w:val="21"/>
                <w:szCs w:val="21"/>
                <w:lang w:eastAsia="zh-CN"/>
              </w:rPr>
              <w:t>项目综合说明</w:t>
            </w:r>
          </w:p>
          <w:p w:rsidR="00A86E3A" w:rsidRDefault="002D2BE8">
            <w:pPr>
              <w:pStyle w:val="TableText"/>
              <w:spacing w:before="130"/>
              <w:ind w:left="113"/>
              <w:rPr>
                <w:spacing w:val="7"/>
                <w:sz w:val="21"/>
                <w:szCs w:val="21"/>
                <w:lang w:eastAsia="zh-CN"/>
              </w:rPr>
            </w:pPr>
            <w:r>
              <w:rPr>
                <w:rFonts w:hint="eastAsia"/>
                <w:spacing w:val="7"/>
                <w:sz w:val="21"/>
                <w:szCs w:val="21"/>
                <w:lang w:eastAsia="zh-CN"/>
              </w:rPr>
              <w:t>项目名称：仪征化纤公司仪征</w:t>
            </w:r>
            <w:proofErr w:type="gramStart"/>
            <w:r>
              <w:rPr>
                <w:rFonts w:hint="eastAsia"/>
                <w:spacing w:val="7"/>
                <w:sz w:val="21"/>
                <w:szCs w:val="21"/>
                <w:lang w:eastAsia="zh-CN"/>
              </w:rPr>
              <w:t>化纤消防</w:t>
            </w:r>
            <w:proofErr w:type="gramEnd"/>
            <w:r>
              <w:rPr>
                <w:rFonts w:hint="eastAsia"/>
                <w:spacing w:val="7"/>
                <w:sz w:val="21"/>
                <w:szCs w:val="21"/>
                <w:lang w:eastAsia="zh-CN"/>
              </w:rPr>
              <w:t>安全评估服务采购项目</w:t>
            </w:r>
          </w:p>
          <w:p w:rsidR="00A86E3A" w:rsidRDefault="002D2BE8">
            <w:pPr>
              <w:pStyle w:val="TableText"/>
              <w:spacing w:before="130"/>
              <w:ind w:left="113"/>
              <w:rPr>
                <w:spacing w:val="7"/>
                <w:sz w:val="21"/>
                <w:szCs w:val="21"/>
                <w:lang w:eastAsia="zh-CN"/>
              </w:rPr>
            </w:pPr>
            <w:r>
              <w:rPr>
                <w:rFonts w:hint="eastAsia"/>
                <w:spacing w:val="7"/>
                <w:sz w:val="21"/>
                <w:szCs w:val="21"/>
                <w:lang w:eastAsia="zh-CN"/>
              </w:rPr>
              <w:t>投标人资质要求：</w:t>
            </w:r>
          </w:p>
          <w:p w:rsidR="00A86E3A" w:rsidRDefault="002D2BE8">
            <w:pPr>
              <w:pStyle w:val="TableText"/>
              <w:spacing w:before="130"/>
              <w:ind w:left="113"/>
              <w:rPr>
                <w:spacing w:val="7"/>
                <w:sz w:val="21"/>
                <w:szCs w:val="21"/>
                <w:lang w:eastAsia="zh-CN"/>
              </w:rPr>
            </w:pPr>
            <w:r>
              <w:rPr>
                <w:rFonts w:hint="eastAsia"/>
                <w:spacing w:val="7"/>
                <w:sz w:val="21"/>
                <w:szCs w:val="21"/>
                <w:lang w:eastAsia="zh-CN"/>
              </w:rPr>
              <w:t>a.在中华人民共和国境内依法注册并取得营业执照的独立法人；</w:t>
            </w:r>
          </w:p>
          <w:p w:rsidR="00A86E3A" w:rsidRDefault="002D2BE8">
            <w:pPr>
              <w:pStyle w:val="TableText"/>
              <w:spacing w:before="130" w:line="360" w:lineRule="auto"/>
              <w:ind w:left="113"/>
              <w:rPr>
                <w:spacing w:val="7"/>
                <w:sz w:val="21"/>
                <w:szCs w:val="21"/>
                <w:lang w:eastAsia="zh-CN"/>
              </w:rPr>
            </w:pPr>
            <w:r>
              <w:rPr>
                <w:rFonts w:hint="eastAsia"/>
                <w:spacing w:val="7"/>
                <w:sz w:val="21"/>
                <w:szCs w:val="21"/>
                <w:lang w:eastAsia="zh-CN"/>
              </w:rPr>
              <w:t>b.财务状况良好，具有足够资产及能力并有效地履行合同(提供纳税申报表或经会计师事务所审计的2024年度财务报告)；</w:t>
            </w:r>
          </w:p>
          <w:p w:rsidR="00A86E3A" w:rsidRDefault="002D2BE8">
            <w:pPr>
              <w:pStyle w:val="TableText"/>
              <w:spacing w:before="130"/>
              <w:ind w:left="113"/>
              <w:rPr>
                <w:spacing w:val="7"/>
                <w:sz w:val="21"/>
                <w:szCs w:val="21"/>
                <w:lang w:eastAsia="zh-CN"/>
              </w:rPr>
            </w:pPr>
            <w:r>
              <w:rPr>
                <w:rFonts w:hint="eastAsia"/>
                <w:spacing w:val="7"/>
                <w:sz w:val="21"/>
                <w:szCs w:val="21"/>
                <w:lang w:eastAsia="zh-CN"/>
              </w:rPr>
              <w:t>c.营业执照</w:t>
            </w:r>
          </w:p>
          <w:p w:rsidR="00A86E3A" w:rsidRDefault="002D2BE8">
            <w:pPr>
              <w:pStyle w:val="TableText"/>
              <w:spacing w:before="130" w:line="360" w:lineRule="auto"/>
              <w:ind w:left="113"/>
              <w:rPr>
                <w:spacing w:val="7"/>
                <w:sz w:val="21"/>
                <w:szCs w:val="21"/>
                <w:lang w:eastAsia="zh-CN"/>
              </w:rPr>
            </w:pPr>
            <w:r>
              <w:rPr>
                <w:rFonts w:hint="eastAsia"/>
                <w:spacing w:val="7"/>
                <w:sz w:val="21"/>
                <w:szCs w:val="21"/>
                <w:lang w:eastAsia="zh-CN"/>
              </w:rPr>
              <w:t>d.在“社会消防技术服务信息系统”（https://shhxf.119.gov.cn）政府网站备案，提供公司基本信息截图（盖公章）；</w:t>
            </w:r>
          </w:p>
          <w:p w:rsidR="00A86E3A" w:rsidRDefault="002D2BE8">
            <w:pPr>
              <w:pStyle w:val="TableText"/>
              <w:spacing w:before="130"/>
              <w:ind w:left="113"/>
              <w:rPr>
                <w:spacing w:val="7"/>
                <w:sz w:val="21"/>
                <w:szCs w:val="21"/>
                <w:lang w:eastAsia="zh-CN"/>
              </w:rPr>
            </w:pPr>
            <w:r>
              <w:rPr>
                <w:rFonts w:hint="eastAsia"/>
                <w:spacing w:val="7"/>
                <w:sz w:val="21"/>
                <w:szCs w:val="21"/>
                <w:lang w:eastAsia="zh-CN"/>
              </w:rPr>
              <w:t>e.拟派项目负责人具有一级注册消防工程师资格</w:t>
            </w:r>
          </w:p>
          <w:p w:rsidR="00A86E3A" w:rsidRDefault="002D2BE8">
            <w:pPr>
              <w:pStyle w:val="TableText"/>
              <w:spacing w:before="130"/>
              <w:ind w:left="113"/>
              <w:rPr>
                <w:sz w:val="21"/>
                <w:szCs w:val="21"/>
                <w:lang w:eastAsia="zh-CN"/>
              </w:rPr>
            </w:pPr>
            <w:r>
              <w:rPr>
                <w:rFonts w:hint="eastAsia"/>
                <w:spacing w:val="7"/>
                <w:sz w:val="21"/>
                <w:szCs w:val="21"/>
                <w:lang w:eastAsia="zh-CN"/>
              </w:rPr>
              <w:t>f</w:t>
            </w:r>
            <w:r>
              <w:rPr>
                <w:spacing w:val="7"/>
                <w:sz w:val="21"/>
                <w:szCs w:val="21"/>
                <w:lang w:eastAsia="zh-CN"/>
              </w:rPr>
              <w:t>.本项目不接受联合体投标。</w:t>
            </w:r>
          </w:p>
        </w:tc>
      </w:tr>
      <w:tr w:rsidR="00A86E3A" w:rsidTr="00EA32F9">
        <w:trPr>
          <w:trHeight w:val="912"/>
        </w:trPr>
        <w:tc>
          <w:tcPr>
            <w:tcW w:w="755" w:type="dxa"/>
            <w:vAlign w:val="center"/>
          </w:tcPr>
          <w:p w:rsidR="00A86E3A" w:rsidRDefault="002D2BE8">
            <w:pPr>
              <w:spacing w:before="58" w:line="203" w:lineRule="auto"/>
              <w:jc w:val="center"/>
            </w:pPr>
            <w:r>
              <w:t>2</w:t>
            </w:r>
          </w:p>
        </w:tc>
        <w:tc>
          <w:tcPr>
            <w:tcW w:w="8277" w:type="dxa"/>
          </w:tcPr>
          <w:p w:rsidR="00A86E3A" w:rsidRDefault="0096666D" w:rsidP="0096666D">
            <w:pPr>
              <w:pStyle w:val="TableText"/>
              <w:spacing w:before="134" w:line="360" w:lineRule="auto"/>
              <w:ind w:left="127" w:right="108" w:hanging="12"/>
              <w:rPr>
                <w:rFonts w:ascii="Calibri" w:hAnsi="Calibri" w:cs="Calibri"/>
                <w:sz w:val="21"/>
                <w:szCs w:val="21"/>
                <w:lang w:eastAsia="zh-CN"/>
              </w:rPr>
            </w:pPr>
            <w:r>
              <w:rPr>
                <w:spacing w:val="-1"/>
                <w:sz w:val="21"/>
                <w:szCs w:val="21"/>
                <w:lang w:eastAsia="zh-CN"/>
              </w:rPr>
              <w:t>投标</w:t>
            </w:r>
            <w:r w:rsidR="002D2BE8">
              <w:rPr>
                <w:spacing w:val="-1"/>
                <w:sz w:val="21"/>
                <w:szCs w:val="21"/>
                <w:lang w:eastAsia="zh-CN"/>
              </w:rPr>
              <w:t>文件发放：202</w:t>
            </w:r>
            <w:r w:rsidR="002D2BE8">
              <w:rPr>
                <w:rFonts w:hint="eastAsia"/>
                <w:spacing w:val="-1"/>
                <w:sz w:val="21"/>
                <w:szCs w:val="21"/>
                <w:lang w:eastAsia="zh-CN"/>
              </w:rPr>
              <w:t>6</w:t>
            </w:r>
            <w:r w:rsidR="002D2BE8">
              <w:rPr>
                <w:spacing w:val="-1"/>
                <w:sz w:val="21"/>
                <w:szCs w:val="21"/>
                <w:lang w:eastAsia="zh-CN"/>
              </w:rPr>
              <w:t>年</w:t>
            </w:r>
            <w:r w:rsidR="00EA32F9">
              <w:rPr>
                <w:spacing w:val="-1"/>
                <w:sz w:val="21"/>
                <w:szCs w:val="21"/>
                <w:lang w:eastAsia="zh-CN"/>
              </w:rPr>
              <w:t>4</w:t>
            </w:r>
            <w:r w:rsidR="002D2BE8">
              <w:rPr>
                <w:spacing w:val="-1"/>
                <w:sz w:val="21"/>
                <w:szCs w:val="21"/>
                <w:lang w:eastAsia="zh-CN"/>
              </w:rPr>
              <w:t>月</w:t>
            </w:r>
            <w:r>
              <w:rPr>
                <w:spacing w:val="-1"/>
                <w:sz w:val="21"/>
                <w:szCs w:val="21"/>
                <w:lang w:eastAsia="zh-CN"/>
              </w:rPr>
              <w:t>9</w:t>
            </w:r>
            <w:r w:rsidR="002D2BE8">
              <w:rPr>
                <w:spacing w:val="-1"/>
                <w:sz w:val="21"/>
                <w:szCs w:val="21"/>
                <w:lang w:eastAsia="zh-CN"/>
              </w:rPr>
              <w:t>日起</w:t>
            </w:r>
            <w:r w:rsidR="00EA32F9">
              <w:rPr>
                <w:spacing w:val="-1"/>
                <w:sz w:val="21"/>
                <w:szCs w:val="21"/>
                <w:lang w:eastAsia="zh-CN"/>
              </w:rPr>
              <w:t>发布于网站</w:t>
            </w:r>
            <w:r w:rsidR="00EA32F9">
              <w:rPr>
                <w:rFonts w:hint="eastAsia"/>
                <w:spacing w:val="-1"/>
                <w:sz w:val="21"/>
                <w:szCs w:val="21"/>
                <w:lang w:eastAsia="zh-CN"/>
              </w:rPr>
              <w:t>：h</w:t>
            </w:r>
            <w:r w:rsidR="00EA32F9" w:rsidRPr="00EA32F9">
              <w:rPr>
                <w:spacing w:val="-1"/>
                <w:sz w:val="21"/>
                <w:szCs w:val="21"/>
                <w:lang w:eastAsia="zh-CN"/>
              </w:rPr>
              <w:t>ttp://ycfc.sinopec.com/ycfc/pro_service/jpgg/</w:t>
            </w:r>
          </w:p>
        </w:tc>
      </w:tr>
      <w:tr w:rsidR="00A86E3A">
        <w:trPr>
          <w:trHeight w:val="764"/>
        </w:trPr>
        <w:tc>
          <w:tcPr>
            <w:tcW w:w="755" w:type="dxa"/>
            <w:vAlign w:val="center"/>
          </w:tcPr>
          <w:p w:rsidR="00A86E3A" w:rsidRDefault="002D2BE8">
            <w:pPr>
              <w:spacing w:before="176" w:line="284" w:lineRule="exact"/>
              <w:jc w:val="center"/>
            </w:pPr>
            <w:r>
              <w:rPr>
                <w:position w:val="1"/>
              </w:rPr>
              <w:t>3</w:t>
            </w:r>
          </w:p>
        </w:tc>
        <w:tc>
          <w:tcPr>
            <w:tcW w:w="8277" w:type="dxa"/>
          </w:tcPr>
          <w:p w:rsidR="00A86E3A" w:rsidRDefault="002D2BE8">
            <w:pPr>
              <w:pStyle w:val="TableText"/>
              <w:spacing w:before="55" w:line="360" w:lineRule="auto"/>
              <w:ind w:left="147"/>
              <w:rPr>
                <w:sz w:val="21"/>
                <w:szCs w:val="21"/>
                <w:lang w:eastAsia="zh-CN"/>
              </w:rPr>
            </w:pPr>
            <w:r>
              <w:rPr>
                <w:spacing w:val="8"/>
                <w:sz w:val="21"/>
                <w:szCs w:val="21"/>
                <w:lang w:eastAsia="zh-CN"/>
              </w:rPr>
              <w:t>(1)报价方式：各招标单位根据企业实力及考虑招标文件的约定，采用整</w:t>
            </w:r>
            <w:r>
              <w:rPr>
                <w:spacing w:val="7"/>
                <w:sz w:val="21"/>
                <w:szCs w:val="21"/>
                <w:lang w:eastAsia="zh-CN"/>
              </w:rPr>
              <w:t>包计价。</w:t>
            </w:r>
          </w:p>
          <w:p w:rsidR="00A86E3A" w:rsidRDefault="002D2BE8">
            <w:pPr>
              <w:pStyle w:val="TableText"/>
              <w:spacing w:before="67" w:line="360" w:lineRule="auto"/>
              <w:ind w:left="147"/>
              <w:rPr>
                <w:sz w:val="21"/>
                <w:szCs w:val="21"/>
                <w:lang w:eastAsia="zh-CN"/>
              </w:rPr>
            </w:pPr>
            <w:r>
              <w:rPr>
                <w:spacing w:val="5"/>
                <w:sz w:val="21"/>
                <w:szCs w:val="21"/>
                <w:lang w:eastAsia="zh-CN"/>
              </w:rPr>
              <w:t>(2)招标控制价如下：不超过预算。</w:t>
            </w:r>
          </w:p>
        </w:tc>
      </w:tr>
      <w:tr w:rsidR="00A86E3A">
        <w:trPr>
          <w:trHeight w:val="567"/>
        </w:trPr>
        <w:tc>
          <w:tcPr>
            <w:tcW w:w="755" w:type="dxa"/>
            <w:vAlign w:val="center"/>
          </w:tcPr>
          <w:p w:rsidR="00A86E3A" w:rsidRDefault="002D2BE8">
            <w:pPr>
              <w:spacing w:before="163" w:line="203" w:lineRule="auto"/>
              <w:jc w:val="center"/>
            </w:pPr>
            <w:r>
              <w:rPr>
                <w:spacing w:val="2"/>
              </w:rPr>
              <w:t>4</w:t>
            </w:r>
          </w:p>
        </w:tc>
        <w:tc>
          <w:tcPr>
            <w:tcW w:w="8277" w:type="dxa"/>
          </w:tcPr>
          <w:p w:rsidR="00A86E3A" w:rsidRDefault="002D2BE8">
            <w:pPr>
              <w:pStyle w:val="TableText"/>
              <w:spacing w:before="222" w:line="360" w:lineRule="auto"/>
              <w:ind w:left="116" w:right="4862"/>
              <w:rPr>
                <w:sz w:val="21"/>
                <w:szCs w:val="21"/>
              </w:rPr>
            </w:pPr>
            <w:r>
              <w:rPr>
                <w:spacing w:val="3"/>
                <w:sz w:val="21"/>
                <w:szCs w:val="21"/>
              </w:rPr>
              <w:t>标书有效期：90天。</w:t>
            </w:r>
          </w:p>
        </w:tc>
      </w:tr>
      <w:tr w:rsidR="00A86E3A">
        <w:trPr>
          <w:trHeight w:val="567"/>
        </w:trPr>
        <w:tc>
          <w:tcPr>
            <w:tcW w:w="755" w:type="dxa"/>
            <w:vAlign w:val="center"/>
          </w:tcPr>
          <w:p w:rsidR="00A86E3A" w:rsidRDefault="002D2BE8">
            <w:pPr>
              <w:spacing w:before="98" w:line="285" w:lineRule="exact"/>
              <w:jc w:val="center"/>
            </w:pPr>
            <w:r>
              <w:rPr>
                <w:position w:val="2"/>
              </w:rPr>
              <w:t>5</w:t>
            </w:r>
          </w:p>
        </w:tc>
        <w:tc>
          <w:tcPr>
            <w:tcW w:w="8277" w:type="dxa"/>
          </w:tcPr>
          <w:p w:rsidR="00A86E3A" w:rsidRDefault="002D2BE8">
            <w:pPr>
              <w:pStyle w:val="TableText"/>
              <w:spacing w:before="133" w:line="360" w:lineRule="auto"/>
              <w:ind w:left="113"/>
              <w:rPr>
                <w:sz w:val="21"/>
                <w:szCs w:val="21"/>
              </w:rPr>
            </w:pPr>
            <w:proofErr w:type="spellStart"/>
            <w:r>
              <w:rPr>
                <w:spacing w:val="7"/>
                <w:sz w:val="21"/>
                <w:szCs w:val="21"/>
              </w:rPr>
              <w:t>保证金金额：无</w:t>
            </w:r>
            <w:proofErr w:type="spellEnd"/>
            <w:r>
              <w:rPr>
                <w:spacing w:val="7"/>
                <w:sz w:val="21"/>
                <w:szCs w:val="21"/>
              </w:rPr>
              <w:t>。</w:t>
            </w:r>
          </w:p>
        </w:tc>
      </w:tr>
      <w:tr w:rsidR="00A86E3A">
        <w:trPr>
          <w:trHeight w:val="567"/>
        </w:trPr>
        <w:tc>
          <w:tcPr>
            <w:tcW w:w="755" w:type="dxa"/>
            <w:vAlign w:val="center"/>
          </w:tcPr>
          <w:p w:rsidR="00A86E3A" w:rsidRDefault="002D2BE8">
            <w:pPr>
              <w:spacing w:before="98" w:line="284" w:lineRule="exact"/>
              <w:jc w:val="center"/>
            </w:pPr>
            <w:r>
              <w:rPr>
                <w:position w:val="1"/>
              </w:rPr>
              <w:t>6</w:t>
            </w:r>
          </w:p>
        </w:tc>
        <w:tc>
          <w:tcPr>
            <w:tcW w:w="8277" w:type="dxa"/>
          </w:tcPr>
          <w:p w:rsidR="00A86E3A" w:rsidRDefault="0096666D">
            <w:pPr>
              <w:pStyle w:val="TableText"/>
              <w:spacing w:before="133" w:line="360" w:lineRule="auto"/>
              <w:ind w:left="115"/>
              <w:rPr>
                <w:sz w:val="21"/>
                <w:szCs w:val="21"/>
                <w:lang w:eastAsia="zh-CN"/>
              </w:rPr>
            </w:pPr>
            <w:r>
              <w:rPr>
                <w:spacing w:val="8"/>
                <w:sz w:val="21"/>
                <w:szCs w:val="21"/>
                <w:lang w:eastAsia="zh-CN"/>
              </w:rPr>
              <w:t>投标</w:t>
            </w:r>
            <w:r w:rsidR="002D2BE8">
              <w:rPr>
                <w:spacing w:val="8"/>
                <w:sz w:val="21"/>
                <w:szCs w:val="21"/>
                <w:lang w:eastAsia="zh-CN"/>
              </w:rPr>
              <w:t>文件为一份正本一份副本。</w:t>
            </w:r>
          </w:p>
        </w:tc>
      </w:tr>
      <w:tr w:rsidR="00A86E3A">
        <w:trPr>
          <w:trHeight w:val="953"/>
        </w:trPr>
        <w:tc>
          <w:tcPr>
            <w:tcW w:w="755" w:type="dxa"/>
            <w:vAlign w:val="center"/>
          </w:tcPr>
          <w:p w:rsidR="00A86E3A" w:rsidRDefault="002D2BE8">
            <w:pPr>
              <w:spacing w:before="58" w:line="201" w:lineRule="auto"/>
              <w:jc w:val="center"/>
            </w:pPr>
            <w:r>
              <w:t>7</w:t>
            </w:r>
          </w:p>
        </w:tc>
        <w:tc>
          <w:tcPr>
            <w:tcW w:w="8277" w:type="dxa"/>
          </w:tcPr>
          <w:p w:rsidR="00A86E3A" w:rsidRDefault="0096666D">
            <w:pPr>
              <w:pStyle w:val="TableText"/>
              <w:spacing w:before="62" w:line="360" w:lineRule="auto"/>
              <w:ind w:left="115"/>
              <w:rPr>
                <w:sz w:val="21"/>
                <w:szCs w:val="21"/>
                <w:lang w:eastAsia="zh-CN"/>
              </w:rPr>
            </w:pPr>
            <w:r>
              <w:rPr>
                <w:spacing w:val="8"/>
                <w:sz w:val="21"/>
                <w:szCs w:val="21"/>
                <w:lang w:eastAsia="zh-CN"/>
              </w:rPr>
              <w:t>投标</w:t>
            </w:r>
            <w:r w:rsidR="002D2BE8">
              <w:rPr>
                <w:spacing w:val="8"/>
                <w:sz w:val="21"/>
                <w:szCs w:val="21"/>
                <w:lang w:eastAsia="zh-CN"/>
              </w:rPr>
              <w:t>文件递交至：</w:t>
            </w:r>
            <w:r w:rsidR="002D2BE8">
              <w:rPr>
                <w:spacing w:val="8"/>
                <w:sz w:val="21"/>
                <w:szCs w:val="21"/>
                <w:u w:val="single"/>
                <w:lang w:eastAsia="zh-CN"/>
              </w:rPr>
              <w:t>仪征化纤公司</w:t>
            </w:r>
            <w:r w:rsidR="004679F5">
              <w:rPr>
                <w:rFonts w:hint="eastAsia"/>
                <w:spacing w:val="8"/>
                <w:sz w:val="21"/>
                <w:szCs w:val="21"/>
                <w:u w:val="single"/>
                <w:lang w:eastAsia="zh-CN"/>
              </w:rPr>
              <w:t>物资</w:t>
            </w:r>
            <w:r w:rsidR="004679F5">
              <w:rPr>
                <w:spacing w:val="8"/>
                <w:sz w:val="21"/>
                <w:szCs w:val="21"/>
                <w:u w:val="single"/>
                <w:lang w:eastAsia="zh-CN"/>
              </w:rPr>
              <w:t>采购中心</w:t>
            </w:r>
            <w:r w:rsidR="004679F5">
              <w:rPr>
                <w:rFonts w:hint="eastAsia"/>
                <w:spacing w:val="8"/>
                <w:sz w:val="21"/>
                <w:szCs w:val="21"/>
                <w:u w:val="single"/>
                <w:lang w:eastAsia="zh-CN"/>
              </w:rPr>
              <w:t>3</w:t>
            </w:r>
            <w:r w:rsidR="004679F5">
              <w:rPr>
                <w:spacing w:val="8"/>
                <w:sz w:val="21"/>
                <w:szCs w:val="21"/>
                <w:u w:val="single"/>
                <w:lang w:eastAsia="zh-CN"/>
              </w:rPr>
              <w:t>03室</w:t>
            </w:r>
          </w:p>
          <w:p w:rsidR="00A86E3A" w:rsidRDefault="002D2BE8">
            <w:pPr>
              <w:pStyle w:val="TableText"/>
              <w:spacing w:before="65" w:line="360" w:lineRule="auto"/>
              <w:ind w:left="113"/>
              <w:rPr>
                <w:sz w:val="21"/>
                <w:szCs w:val="21"/>
                <w:lang w:eastAsia="zh-CN"/>
              </w:rPr>
            </w:pPr>
            <w:r>
              <w:rPr>
                <w:spacing w:val="4"/>
                <w:sz w:val="21"/>
                <w:szCs w:val="21"/>
                <w:lang w:eastAsia="zh-CN"/>
              </w:rPr>
              <w:t>联系人：</w:t>
            </w:r>
            <w:r w:rsidR="004679F5">
              <w:rPr>
                <w:spacing w:val="4"/>
                <w:sz w:val="21"/>
                <w:szCs w:val="21"/>
                <w:lang w:eastAsia="zh-CN"/>
              </w:rPr>
              <w:t>王哲</w:t>
            </w:r>
          </w:p>
          <w:p w:rsidR="00A86E3A" w:rsidRDefault="002D2BE8">
            <w:pPr>
              <w:pStyle w:val="TableText"/>
              <w:spacing w:before="28" w:line="360" w:lineRule="auto"/>
              <w:ind w:left="137"/>
              <w:rPr>
                <w:rFonts w:ascii="Arial" w:hAnsi="Arial" w:cs="Arial"/>
                <w:sz w:val="21"/>
                <w:szCs w:val="21"/>
                <w:lang w:eastAsia="zh-CN"/>
              </w:rPr>
            </w:pPr>
            <w:r>
              <w:rPr>
                <w:spacing w:val="2"/>
                <w:sz w:val="21"/>
                <w:szCs w:val="21"/>
                <w:lang w:eastAsia="zh-CN"/>
              </w:rPr>
              <w:t>电话：手机：</w:t>
            </w:r>
            <w:r w:rsidR="004679F5">
              <w:rPr>
                <w:rFonts w:hint="eastAsia"/>
                <w:spacing w:val="2"/>
                <w:sz w:val="21"/>
                <w:szCs w:val="21"/>
                <w:lang w:eastAsia="zh-CN"/>
              </w:rPr>
              <w:t>1</w:t>
            </w:r>
            <w:r w:rsidR="004679F5">
              <w:rPr>
                <w:spacing w:val="2"/>
                <w:sz w:val="21"/>
                <w:szCs w:val="21"/>
                <w:lang w:eastAsia="zh-CN"/>
              </w:rPr>
              <w:t>3952520023</w:t>
            </w:r>
          </w:p>
        </w:tc>
      </w:tr>
      <w:tr w:rsidR="00A86E3A">
        <w:trPr>
          <w:trHeight w:val="786"/>
        </w:trPr>
        <w:tc>
          <w:tcPr>
            <w:tcW w:w="755" w:type="dxa"/>
            <w:vAlign w:val="center"/>
          </w:tcPr>
          <w:p w:rsidR="00A86E3A" w:rsidRDefault="002D2BE8">
            <w:pPr>
              <w:spacing w:before="207" w:line="285" w:lineRule="exact"/>
              <w:jc w:val="center"/>
            </w:pPr>
            <w:r>
              <w:rPr>
                <w:position w:val="1"/>
              </w:rPr>
              <w:t>8</w:t>
            </w:r>
          </w:p>
        </w:tc>
        <w:tc>
          <w:tcPr>
            <w:tcW w:w="8277" w:type="dxa"/>
          </w:tcPr>
          <w:p w:rsidR="00A86E3A" w:rsidRDefault="0096666D" w:rsidP="0096666D">
            <w:pPr>
              <w:pStyle w:val="TableText"/>
              <w:spacing w:before="86" w:line="360" w:lineRule="auto"/>
              <w:ind w:left="221" w:right="1117" w:hanging="108"/>
              <w:rPr>
                <w:rFonts w:ascii="Arial" w:eastAsia="Arial" w:hAnsi="Arial" w:cs="Arial"/>
                <w:sz w:val="21"/>
                <w:szCs w:val="21"/>
                <w:lang w:eastAsia="zh-CN"/>
              </w:rPr>
            </w:pPr>
            <w:r>
              <w:rPr>
                <w:spacing w:val="3"/>
                <w:sz w:val="21"/>
                <w:szCs w:val="21"/>
                <w:lang w:eastAsia="zh-CN"/>
              </w:rPr>
              <w:t>投标</w:t>
            </w:r>
            <w:r w:rsidR="002D2BE8">
              <w:rPr>
                <w:spacing w:val="3"/>
                <w:sz w:val="21"/>
                <w:szCs w:val="21"/>
                <w:lang w:eastAsia="zh-CN"/>
              </w:rPr>
              <w:t>截止日期：</w:t>
            </w:r>
            <w:r w:rsidR="002D2BE8">
              <w:rPr>
                <w:rFonts w:ascii="Calibri" w:eastAsia="Calibri" w:hAnsi="Calibri" w:cs="Calibri"/>
                <w:spacing w:val="3"/>
                <w:sz w:val="21"/>
                <w:szCs w:val="21"/>
                <w:lang w:eastAsia="zh-CN"/>
              </w:rPr>
              <w:t>202</w:t>
            </w:r>
            <w:r w:rsidR="002D2BE8">
              <w:rPr>
                <w:rFonts w:ascii="Calibri" w:hAnsi="Calibri" w:cs="Calibri" w:hint="eastAsia"/>
                <w:spacing w:val="3"/>
                <w:sz w:val="21"/>
                <w:szCs w:val="21"/>
                <w:lang w:eastAsia="zh-CN"/>
              </w:rPr>
              <w:t>6</w:t>
            </w:r>
            <w:r w:rsidR="002D2BE8">
              <w:rPr>
                <w:spacing w:val="3"/>
                <w:sz w:val="21"/>
                <w:szCs w:val="21"/>
                <w:lang w:eastAsia="zh-CN"/>
              </w:rPr>
              <w:t>年</w:t>
            </w:r>
            <w:r w:rsidR="00EA32F9">
              <w:rPr>
                <w:spacing w:val="3"/>
                <w:sz w:val="21"/>
                <w:szCs w:val="21"/>
                <w:lang w:eastAsia="zh-CN"/>
              </w:rPr>
              <w:t>4</w:t>
            </w:r>
            <w:r w:rsidR="002D2BE8">
              <w:rPr>
                <w:spacing w:val="3"/>
                <w:sz w:val="21"/>
                <w:szCs w:val="21"/>
                <w:lang w:eastAsia="zh-CN"/>
              </w:rPr>
              <w:t>月</w:t>
            </w:r>
            <w:r>
              <w:rPr>
                <w:spacing w:val="3"/>
                <w:sz w:val="21"/>
                <w:szCs w:val="21"/>
                <w:lang w:eastAsia="zh-CN"/>
              </w:rPr>
              <w:t>16</w:t>
            </w:r>
            <w:r w:rsidR="002D2BE8">
              <w:rPr>
                <w:spacing w:val="3"/>
                <w:sz w:val="21"/>
                <w:szCs w:val="21"/>
                <w:lang w:eastAsia="zh-CN"/>
              </w:rPr>
              <w:t>日</w:t>
            </w:r>
            <w:r w:rsidR="00EA32F9">
              <w:rPr>
                <w:rFonts w:hint="eastAsia"/>
                <w:spacing w:val="3"/>
                <w:sz w:val="21"/>
                <w:szCs w:val="21"/>
                <w:lang w:eastAsia="zh-CN"/>
              </w:rPr>
              <w:t>上午0</w:t>
            </w:r>
            <w:r w:rsidR="00EA32F9">
              <w:rPr>
                <w:spacing w:val="3"/>
                <w:sz w:val="21"/>
                <w:szCs w:val="21"/>
                <w:lang w:eastAsia="zh-CN"/>
              </w:rPr>
              <w:t>9</w:t>
            </w:r>
            <w:r w:rsidR="002D2BE8">
              <w:rPr>
                <w:rFonts w:ascii="Calibri" w:eastAsia="Calibri" w:hAnsi="Calibri" w:cs="Calibri"/>
                <w:spacing w:val="3"/>
                <w:sz w:val="21"/>
                <w:szCs w:val="21"/>
                <w:lang w:eastAsia="zh-CN"/>
              </w:rPr>
              <w:t>:00</w:t>
            </w:r>
            <w:r w:rsidR="002D2BE8">
              <w:rPr>
                <w:spacing w:val="3"/>
                <w:sz w:val="21"/>
                <w:szCs w:val="21"/>
                <w:lang w:eastAsia="zh-CN"/>
              </w:rPr>
              <w:t>，逾期递交的</w:t>
            </w:r>
            <w:r>
              <w:rPr>
                <w:spacing w:val="3"/>
                <w:sz w:val="21"/>
                <w:szCs w:val="21"/>
                <w:lang w:eastAsia="zh-CN"/>
              </w:rPr>
              <w:t>投标</w:t>
            </w:r>
            <w:r w:rsidR="002D2BE8">
              <w:rPr>
                <w:spacing w:val="3"/>
                <w:sz w:val="21"/>
                <w:szCs w:val="21"/>
                <w:lang w:eastAsia="zh-CN"/>
              </w:rPr>
              <w:t>文件恕不接</w:t>
            </w:r>
            <w:r w:rsidR="002D2BE8">
              <w:rPr>
                <w:spacing w:val="2"/>
                <w:sz w:val="21"/>
                <w:szCs w:val="21"/>
                <w:lang w:eastAsia="zh-CN"/>
              </w:rPr>
              <w:t>受；</w:t>
            </w:r>
            <w:r w:rsidR="002D2BE8">
              <w:rPr>
                <w:rFonts w:ascii="Calibri" w:eastAsia="Calibri" w:hAnsi="Calibri" w:cs="Calibri"/>
                <w:spacing w:val="8"/>
                <w:sz w:val="21"/>
                <w:szCs w:val="21"/>
                <w:lang w:eastAsia="zh-CN"/>
              </w:rPr>
              <w:t>(</w:t>
            </w:r>
            <w:r w:rsidR="002D2BE8">
              <w:rPr>
                <w:spacing w:val="8"/>
                <w:sz w:val="21"/>
                <w:szCs w:val="21"/>
                <w:lang w:eastAsia="zh-CN"/>
              </w:rPr>
              <w:t>如有变化采购人将提前另行书面通知</w:t>
            </w:r>
            <w:r w:rsidR="002D2BE8">
              <w:rPr>
                <w:rFonts w:ascii="Arial" w:eastAsia="Arial" w:hAnsi="Arial" w:cs="Arial"/>
                <w:spacing w:val="8"/>
                <w:sz w:val="21"/>
                <w:szCs w:val="21"/>
                <w:lang w:eastAsia="zh-CN"/>
              </w:rPr>
              <w:t>)</w:t>
            </w:r>
          </w:p>
        </w:tc>
      </w:tr>
      <w:tr w:rsidR="00A86E3A">
        <w:trPr>
          <w:trHeight w:val="741"/>
        </w:trPr>
        <w:tc>
          <w:tcPr>
            <w:tcW w:w="755" w:type="dxa"/>
            <w:vAlign w:val="center"/>
          </w:tcPr>
          <w:p w:rsidR="00A86E3A" w:rsidRDefault="002D2BE8">
            <w:pPr>
              <w:spacing w:before="176" w:line="285" w:lineRule="exact"/>
              <w:jc w:val="center"/>
            </w:pPr>
            <w:r>
              <w:rPr>
                <w:position w:val="1"/>
              </w:rPr>
              <w:t>9</w:t>
            </w:r>
          </w:p>
        </w:tc>
        <w:tc>
          <w:tcPr>
            <w:tcW w:w="8277" w:type="dxa"/>
          </w:tcPr>
          <w:p w:rsidR="00A86E3A" w:rsidRDefault="0096666D">
            <w:pPr>
              <w:pStyle w:val="TableText"/>
              <w:spacing w:before="55" w:line="360" w:lineRule="auto"/>
              <w:ind w:left="115"/>
              <w:rPr>
                <w:sz w:val="21"/>
                <w:szCs w:val="21"/>
                <w:highlight w:val="yellow"/>
                <w:lang w:eastAsia="zh-CN"/>
              </w:rPr>
            </w:pPr>
            <w:r>
              <w:rPr>
                <w:spacing w:val="2"/>
                <w:sz w:val="21"/>
                <w:szCs w:val="21"/>
                <w:lang w:eastAsia="zh-CN"/>
              </w:rPr>
              <w:t>投标</w:t>
            </w:r>
            <w:r w:rsidR="002D2BE8">
              <w:rPr>
                <w:spacing w:val="2"/>
                <w:sz w:val="21"/>
                <w:szCs w:val="21"/>
                <w:lang w:eastAsia="zh-CN"/>
              </w:rPr>
              <w:t>文件评审时间：</w:t>
            </w:r>
            <w:r w:rsidR="00EA32F9">
              <w:rPr>
                <w:rFonts w:ascii="Calibri" w:eastAsia="Calibri" w:hAnsi="Calibri" w:cs="Calibri"/>
                <w:spacing w:val="3"/>
                <w:sz w:val="21"/>
                <w:szCs w:val="21"/>
                <w:lang w:eastAsia="zh-CN"/>
              </w:rPr>
              <w:t>202</w:t>
            </w:r>
            <w:r w:rsidR="00EA32F9">
              <w:rPr>
                <w:rFonts w:ascii="Calibri" w:hAnsi="Calibri" w:cs="Calibri" w:hint="eastAsia"/>
                <w:spacing w:val="3"/>
                <w:sz w:val="21"/>
                <w:szCs w:val="21"/>
                <w:lang w:eastAsia="zh-CN"/>
              </w:rPr>
              <w:t>6</w:t>
            </w:r>
            <w:r w:rsidR="00EA32F9">
              <w:rPr>
                <w:spacing w:val="3"/>
                <w:sz w:val="21"/>
                <w:szCs w:val="21"/>
                <w:lang w:eastAsia="zh-CN"/>
              </w:rPr>
              <w:t>年4月</w:t>
            </w:r>
            <w:r>
              <w:rPr>
                <w:spacing w:val="3"/>
                <w:sz w:val="21"/>
                <w:szCs w:val="21"/>
                <w:lang w:eastAsia="zh-CN"/>
              </w:rPr>
              <w:t>16</w:t>
            </w:r>
            <w:r w:rsidR="00EA32F9">
              <w:rPr>
                <w:spacing w:val="3"/>
                <w:sz w:val="21"/>
                <w:szCs w:val="21"/>
                <w:lang w:eastAsia="zh-CN"/>
              </w:rPr>
              <w:t>日</w:t>
            </w:r>
            <w:r w:rsidR="00EA32F9">
              <w:rPr>
                <w:rFonts w:hint="eastAsia"/>
                <w:spacing w:val="3"/>
                <w:sz w:val="21"/>
                <w:szCs w:val="21"/>
                <w:lang w:eastAsia="zh-CN"/>
              </w:rPr>
              <w:t>上午0</w:t>
            </w:r>
            <w:r w:rsidR="00EA32F9">
              <w:rPr>
                <w:spacing w:val="3"/>
                <w:sz w:val="21"/>
                <w:szCs w:val="21"/>
                <w:lang w:eastAsia="zh-CN"/>
              </w:rPr>
              <w:t>9</w:t>
            </w:r>
            <w:r w:rsidR="00EA32F9">
              <w:rPr>
                <w:rFonts w:ascii="Calibri" w:eastAsia="Calibri" w:hAnsi="Calibri" w:cs="Calibri"/>
                <w:spacing w:val="3"/>
                <w:sz w:val="21"/>
                <w:szCs w:val="21"/>
                <w:lang w:eastAsia="zh-CN"/>
              </w:rPr>
              <w:t>:00</w:t>
            </w:r>
            <w:r w:rsidR="002D2BE8">
              <w:rPr>
                <w:spacing w:val="2"/>
                <w:sz w:val="21"/>
                <w:szCs w:val="21"/>
                <w:lang w:eastAsia="zh-CN"/>
              </w:rPr>
              <w:t>。</w:t>
            </w:r>
          </w:p>
          <w:p w:rsidR="00A86E3A" w:rsidRDefault="002D2BE8">
            <w:pPr>
              <w:pStyle w:val="TableText"/>
              <w:spacing w:before="64" w:line="360" w:lineRule="auto"/>
              <w:ind w:left="112"/>
              <w:rPr>
                <w:sz w:val="21"/>
                <w:szCs w:val="21"/>
                <w:lang w:eastAsia="zh-CN"/>
              </w:rPr>
            </w:pPr>
            <w:r>
              <w:rPr>
                <w:spacing w:val="8"/>
                <w:sz w:val="21"/>
                <w:szCs w:val="21"/>
                <w:lang w:eastAsia="zh-CN"/>
              </w:rPr>
              <w:t>地点：</w:t>
            </w:r>
            <w:r>
              <w:rPr>
                <w:spacing w:val="8"/>
                <w:sz w:val="21"/>
                <w:szCs w:val="21"/>
                <w:u w:val="single"/>
                <w:lang w:eastAsia="zh-CN"/>
              </w:rPr>
              <w:t>仪征化纤公司</w:t>
            </w:r>
            <w:r w:rsidR="00EA32F9">
              <w:rPr>
                <w:rFonts w:hint="eastAsia"/>
                <w:spacing w:val="8"/>
                <w:sz w:val="21"/>
                <w:szCs w:val="21"/>
                <w:u w:val="single"/>
                <w:lang w:eastAsia="zh-CN"/>
              </w:rPr>
              <w:t>物资</w:t>
            </w:r>
            <w:r w:rsidR="00EA32F9">
              <w:rPr>
                <w:spacing w:val="8"/>
                <w:sz w:val="21"/>
                <w:szCs w:val="21"/>
                <w:u w:val="single"/>
                <w:lang w:eastAsia="zh-CN"/>
              </w:rPr>
              <w:t>采购中心</w:t>
            </w:r>
            <w:proofErr w:type="gramStart"/>
            <w:r w:rsidR="00EA32F9">
              <w:rPr>
                <w:spacing w:val="8"/>
                <w:sz w:val="21"/>
                <w:szCs w:val="21"/>
                <w:u w:val="single"/>
                <w:lang w:eastAsia="zh-CN"/>
              </w:rPr>
              <w:t>招标室</w:t>
            </w:r>
            <w:proofErr w:type="gramEnd"/>
            <w:r w:rsidR="00EA32F9">
              <w:rPr>
                <w:rFonts w:hint="eastAsia"/>
                <w:spacing w:val="8"/>
                <w:sz w:val="21"/>
                <w:szCs w:val="21"/>
                <w:u w:val="single"/>
                <w:lang w:eastAsia="zh-CN"/>
              </w:rPr>
              <w:t>1</w:t>
            </w:r>
          </w:p>
        </w:tc>
      </w:tr>
    </w:tbl>
    <w:p w:rsidR="00A86E3A" w:rsidRDefault="00A86E3A">
      <w:pPr>
        <w:pStyle w:val="a3"/>
        <w:rPr>
          <w:lang w:eastAsia="zh-CN"/>
        </w:rPr>
      </w:pPr>
    </w:p>
    <w:p w:rsidR="00A86E3A" w:rsidRDefault="00A86E3A">
      <w:pPr>
        <w:rPr>
          <w:lang w:eastAsia="zh-CN"/>
        </w:rPr>
        <w:sectPr w:rsidR="00A86E3A">
          <w:footerReference w:type="default" r:id="rId11"/>
          <w:pgSz w:w="11906" w:h="16838"/>
          <w:pgMar w:top="1417" w:right="1417" w:bottom="1417" w:left="1417" w:header="0" w:footer="901" w:gutter="0"/>
          <w:cols w:space="0"/>
        </w:sectPr>
      </w:pPr>
    </w:p>
    <w:p w:rsidR="00A86E3A" w:rsidRDefault="002D2BE8">
      <w:pPr>
        <w:pStyle w:val="1"/>
      </w:pPr>
      <w:bookmarkStart w:id="8" w:name="_Toc29797"/>
      <w:r>
        <w:lastRenderedPageBreak/>
        <w:t>四、投标须知</w:t>
      </w:r>
      <w:bookmarkEnd w:id="8"/>
    </w:p>
    <w:p w:rsidR="00A86E3A" w:rsidRDefault="002D2BE8">
      <w:pPr>
        <w:pStyle w:val="2"/>
      </w:pPr>
      <w:bookmarkStart w:id="9" w:name="bookmark28"/>
      <w:bookmarkStart w:id="10" w:name="_Toc9691"/>
      <w:bookmarkEnd w:id="9"/>
      <w:r>
        <w:rPr>
          <w:rFonts w:hint="eastAsia"/>
        </w:rPr>
        <w:t>1、项目概况：（见招标招请书）</w:t>
      </w:r>
      <w:bookmarkEnd w:id="10"/>
    </w:p>
    <w:p w:rsidR="00A86E3A" w:rsidRDefault="002D2BE8">
      <w:pPr>
        <w:spacing w:before="143" w:line="360" w:lineRule="auto"/>
        <w:ind w:left="434"/>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1)投标费用与投标保证金：无</w:t>
      </w:r>
    </w:p>
    <w:p w:rsidR="00A86E3A" w:rsidRDefault="002D2BE8">
      <w:pPr>
        <w:spacing w:before="221" w:line="360" w:lineRule="auto"/>
        <w:ind w:left="628" w:hanging="207"/>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9"/>
          <w:lang w:eastAsia="zh-CN"/>
        </w:rPr>
        <w:t>2)采购文件免费发售；投标人应承担其编制</w:t>
      </w:r>
      <w:r w:rsidR="0096666D">
        <w:rPr>
          <w:rFonts w:asciiTheme="majorEastAsia" w:eastAsiaTheme="majorEastAsia" w:hAnsiTheme="majorEastAsia" w:cstheme="majorEastAsia" w:hint="eastAsia"/>
          <w:spacing w:val="9"/>
          <w:lang w:eastAsia="zh-CN"/>
        </w:rPr>
        <w:t>投标</w:t>
      </w:r>
      <w:r>
        <w:rPr>
          <w:rFonts w:asciiTheme="majorEastAsia" w:eastAsiaTheme="majorEastAsia" w:hAnsiTheme="majorEastAsia" w:cstheme="majorEastAsia" w:hint="eastAsia"/>
          <w:spacing w:val="9"/>
          <w:lang w:eastAsia="zh-CN"/>
        </w:rPr>
        <w:t>文件及递交或邮寄</w:t>
      </w:r>
      <w:r w:rsidR="0096666D">
        <w:rPr>
          <w:rFonts w:asciiTheme="majorEastAsia" w:eastAsiaTheme="majorEastAsia" w:hAnsiTheme="majorEastAsia" w:cstheme="majorEastAsia" w:hint="eastAsia"/>
          <w:spacing w:val="9"/>
          <w:lang w:eastAsia="zh-CN"/>
        </w:rPr>
        <w:t>投标</w:t>
      </w:r>
      <w:r>
        <w:rPr>
          <w:rFonts w:asciiTheme="majorEastAsia" w:eastAsiaTheme="majorEastAsia" w:hAnsiTheme="majorEastAsia" w:cstheme="majorEastAsia" w:hint="eastAsia"/>
          <w:spacing w:val="9"/>
          <w:lang w:eastAsia="zh-CN"/>
        </w:rPr>
        <w:t>文件涉及的一切费用，不管</w:t>
      </w:r>
      <w:r w:rsidR="0096666D">
        <w:rPr>
          <w:rFonts w:asciiTheme="majorEastAsia" w:eastAsiaTheme="majorEastAsia" w:hAnsiTheme="majorEastAsia" w:cstheme="majorEastAsia" w:hint="eastAsia"/>
          <w:spacing w:val="9"/>
          <w:lang w:eastAsia="zh-CN"/>
        </w:rPr>
        <w:t>投标</w:t>
      </w:r>
      <w:r>
        <w:rPr>
          <w:rFonts w:asciiTheme="majorEastAsia" w:eastAsiaTheme="majorEastAsia" w:hAnsiTheme="majorEastAsia" w:cstheme="majorEastAsia" w:hint="eastAsia"/>
          <w:spacing w:val="9"/>
          <w:lang w:eastAsia="zh-CN"/>
        </w:rPr>
        <w:t>结果如何，采购人对上述费用不负任何责任。</w:t>
      </w:r>
    </w:p>
    <w:p w:rsidR="00A86E3A" w:rsidRDefault="002D2BE8">
      <w:pPr>
        <w:spacing w:before="222" w:line="360" w:lineRule="auto"/>
        <w:ind w:left="423"/>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3)本项目采购投标保证金:无</w:t>
      </w:r>
    </w:p>
    <w:p w:rsidR="00A86E3A" w:rsidRDefault="002D2BE8">
      <w:pPr>
        <w:pStyle w:val="2"/>
      </w:pPr>
      <w:bookmarkStart w:id="11" w:name="bookmark29"/>
      <w:bookmarkStart w:id="12" w:name="_Toc16775"/>
      <w:bookmarkEnd w:id="11"/>
      <w:r>
        <w:rPr>
          <w:rFonts w:hint="eastAsia"/>
        </w:rPr>
        <w:t>2、投标人资格要求：见投标人须知前附表</w:t>
      </w:r>
      <w:bookmarkEnd w:id="12"/>
    </w:p>
    <w:p w:rsidR="00A86E3A" w:rsidRDefault="002D2BE8">
      <w:pPr>
        <w:pStyle w:val="2"/>
      </w:pPr>
      <w:bookmarkStart w:id="13" w:name="_Toc5063"/>
      <w:r>
        <w:rPr>
          <w:rFonts w:hint="eastAsia"/>
        </w:rPr>
        <w:t>3、招标采购文件</w:t>
      </w:r>
      <w:bookmarkEnd w:id="13"/>
    </w:p>
    <w:p w:rsidR="00A86E3A" w:rsidRDefault="002D2BE8">
      <w:pPr>
        <w:spacing w:before="114" w:line="360" w:lineRule="auto"/>
        <w:ind w:firstLineChars="200" w:firstLine="430"/>
        <w:outlineLvl w:val="1"/>
        <w:rPr>
          <w:rFonts w:asciiTheme="majorEastAsia" w:eastAsiaTheme="majorEastAsia" w:hAnsiTheme="majorEastAsia" w:cstheme="majorEastAsia"/>
          <w:lang w:eastAsia="zh-CN"/>
        </w:rPr>
      </w:pPr>
      <w:bookmarkStart w:id="14" w:name="_Toc19692"/>
      <w:r>
        <w:rPr>
          <w:rFonts w:asciiTheme="majorEastAsia" w:eastAsiaTheme="majorEastAsia" w:hAnsiTheme="majorEastAsia" w:cstheme="majorEastAsia" w:hint="eastAsia"/>
          <w:spacing w:val="5"/>
          <w:lang w:eastAsia="zh-CN"/>
        </w:rPr>
        <w:t>1)采购文件的构成</w:t>
      </w:r>
      <w:bookmarkEnd w:id="14"/>
    </w:p>
    <w:p w:rsidR="00A86E3A" w:rsidRDefault="002D2BE8">
      <w:pPr>
        <w:spacing w:before="114" w:line="360" w:lineRule="auto"/>
        <w:ind w:left="828"/>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8"/>
          <w:lang w:eastAsia="zh-CN"/>
        </w:rPr>
        <w:t>采购文件由五部分构成。</w:t>
      </w:r>
    </w:p>
    <w:p w:rsidR="00A86E3A" w:rsidRDefault="002D2BE8">
      <w:pPr>
        <w:spacing w:before="114" w:line="360" w:lineRule="auto"/>
        <w:ind w:left="829"/>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6"/>
          <w:lang w:eastAsia="zh-CN"/>
        </w:rPr>
        <w:t>第一部分：招标邀请书</w:t>
      </w:r>
    </w:p>
    <w:p w:rsidR="00A86E3A" w:rsidRDefault="002D2BE8">
      <w:pPr>
        <w:spacing w:before="114" w:line="360" w:lineRule="auto"/>
        <w:ind w:left="829"/>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第二部分：投标意向确认书</w:t>
      </w:r>
    </w:p>
    <w:p w:rsidR="00A86E3A" w:rsidRDefault="002D2BE8">
      <w:pPr>
        <w:spacing w:before="114" w:line="360" w:lineRule="auto"/>
        <w:ind w:left="829"/>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第三部分：投标须知前附表</w:t>
      </w:r>
    </w:p>
    <w:p w:rsidR="00A86E3A" w:rsidRDefault="002D2BE8">
      <w:pPr>
        <w:spacing w:before="114" w:line="360" w:lineRule="auto"/>
        <w:ind w:left="829"/>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6"/>
          <w:lang w:eastAsia="zh-CN"/>
        </w:rPr>
        <w:t>第四部分：投标须知</w:t>
      </w:r>
    </w:p>
    <w:p w:rsidR="00A86E3A" w:rsidRDefault="002D2BE8">
      <w:pPr>
        <w:spacing w:before="113" w:line="360" w:lineRule="auto"/>
        <w:ind w:left="829"/>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第五部分：商务文件要求及格式</w:t>
      </w:r>
    </w:p>
    <w:p w:rsidR="00A86E3A" w:rsidRDefault="002D2BE8">
      <w:pPr>
        <w:spacing w:before="113" w:line="360" w:lineRule="auto"/>
        <w:ind w:left="828"/>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9"/>
          <w:lang w:eastAsia="zh-CN"/>
        </w:rPr>
        <w:t>采购文件包括本采购文件及所有由采购人发出的修改或补充文件。</w:t>
      </w:r>
    </w:p>
    <w:p w:rsidR="00A86E3A" w:rsidRDefault="002D2BE8">
      <w:pPr>
        <w:spacing w:before="114" w:line="360" w:lineRule="auto"/>
        <w:ind w:firstLineChars="200" w:firstLine="434"/>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2)采购文件的优先级</w:t>
      </w:r>
    </w:p>
    <w:p w:rsidR="00A86E3A" w:rsidRDefault="002D2BE8">
      <w:pPr>
        <w:spacing w:before="114" w:line="360" w:lineRule="auto"/>
        <w:ind w:left="830"/>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本采购文件中，对同一事物的描述，以严格的为准。</w:t>
      </w:r>
    </w:p>
    <w:p w:rsidR="00A86E3A" w:rsidRDefault="002D2BE8">
      <w:pPr>
        <w:spacing w:before="133" w:line="360" w:lineRule="auto"/>
        <w:ind w:firstLineChars="200" w:firstLine="434"/>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3)采购文件的澄清</w:t>
      </w:r>
    </w:p>
    <w:p w:rsidR="00A86E3A" w:rsidRDefault="002D2BE8">
      <w:pPr>
        <w:spacing w:before="223" w:line="360" w:lineRule="auto"/>
        <w:ind w:right="93" w:firstLine="420"/>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9"/>
          <w:lang w:eastAsia="zh-CN"/>
        </w:rPr>
        <w:t>投标人在收到采购文件后，如有任何疑问需要澄清，应在招标截止期前3个自然日以书面形式向采购</w:t>
      </w:r>
      <w:r>
        <w:rPr>
          <w:rFonts w:asciiTheme="majorEastAsia" w:eastAsiaTheme="majorEastAsia" w:hAnsiTheme="majorEastAsia" w:cstheme="majorEastAsia" w:hint="eastAsia"/>
          <w:spacing w:val="10"/>
          <w:lang w:eastAsia="zh-CN"/>
        </w:rPr>
        <w:t>人提出，采购人在认为必要的情况下，将不标明问</w:t>
      </w:r>
      <w:r>
        <w:rPr>
          <w:rFonts w:asciiTheme="majorEastAsia" w:eastAsiaTheme="majorEastAsia" w:hAnsiTheme="majorEastAsia" w:cstheme="majorEastAsia" w:hint="eastAsia"/>
          <w:spacing w:val="9"/>
          <w:lang w:eastAsia="zh-CN"/>
        </w:rPr>
        <w:t>题来源做出答复，并以书面形式发给所有投标人。</w:t>
      </w:r>
    </w:p>
    <w:p w:rsidR="00A86E3A" w:rsidRDefault="002D2BE8">
      <w:pPr>
        <w:spacing w:before="2" w:line="360" w:lineRule="auto"/>
        <w:ind w:right="93" w:firstLine="421"/>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0"/>
          <w:lang w:eastAsia="zh-CN"/>
        </w:rPr>
        <w:t>投标人对采购文件所做出的推论、解释和结论，采购人概不负责。投</w:t>
      </w:r>
      <w:r>
        <w:rPr>
          <w:rFonts w:asciiTheme="majorEastAsia" w:eastAsiaTheme="majorEastAsia" w:hAnsiTheme="majorEastAsia" w:cstheme="majorEastAsia" w:hint="eastAsia"/>
          <w:spacing w:val="9"/>
          <w:lang w:eastAsia="zh-CN"/>
        </w:rPr>
        <w:t>标人由于对采购文件的任何推论和误解或其它原因所造成的后果，均由投标人负责。</w:t>
      </w:r>
    </w:p>
    <w:p w:rsidR="00A86E3A" w:rsidRDefault="002D2BE8">
      <w:pPr>
        <w:spacing w:before="1" w:line="360" w:lineRule="auto"/>
        <w:ind w:left="422"/>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9"/>
          <w:lang w:eastAsia="zh-CN"/>
        </w:rPr>
        <w:t>如有必要，采购人将组织澄清会，并邀请所有投标人参加。具体时间地点另行通知。</w:t>
      </w:r>
    </w:p>
    <w:p w:rsidR="00A86E3A" w:rsidRDefault="002D2BE8">
      <w:pPr>
        <w:spacing w:before="222" w:line="360" w:lineRule="auto"/>
        <w:ind w:left="423"/>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7"/>
          <w:lang w:eastAsia="zh-CN"/>
        </w:rPr>
        <w:t>4)采购文件的修改</w:t>
      </w:r>
    </w:p>
    <w:p w:rsidR="00A86E3A" w:rsidRDefault="002D2BE8">
      <w:pPr>
        <w:spacing w:before="222" w:line="360" w:lineRule="auto"/>
        <w:ind w:left="418"/>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9"/>
          <w:lang w:eastAsia="zh-CN"/>
        </w:rPr>
        <w:t>在招标截止期前3个自然日，无论出于何种原因，采</w:t>
      </w:r>
      <w:r>
        <w:rPr>
          <w:rFonts w:asciiTheme="majorEastAsia" w:eastAsiaTheme="majorEastAsia" w:hAnsiTheme="majorEastAsia" w:cstheme="majorEastAsia" w:hint="eastAsia"/>
          <w:spacing w:val="8"/>
          <w:lang w:eastAsia="zh-CN"/>
        </w:rPr>
        <w:t>购人可对采购文件进行修改。</w:t>
      </w:r>
    </w:p>
    <w:p w:rsidR="00A86E3A" w:rsidRDefault="002D2BE8">
      <w:pPr>
        <w:spacing w:before="222" w:line="360" w:lineRule="auto"/>
        <w:ind w:left="22" w:right="93" w:firstLine="395"/>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0"/>
          <w:lang w:eastAsia="zh-CN"/>
        </w:rPr>
        <w:lastRenderedPageBreak/>
        <w:t>采购文件的修改将以书面形式通知所有投标人，投标人在收到该通知后应立</w:t>
      </w:r>
      <w:r>
        <w:rPr>
          <w:rFonts w:asciiTheme="majorEastAsia" w:eastAsiaTheme="majorEastAsia" w:hAnsiTheme="majorEastAsia" w:cstheme="majorEastAsia" w:hint="eastAsia"/>
          <w:spacing w:val="9"/>
          <w:lang w:eastAsia="zh-CN"/>
        </w:rPr>
        <w:t>即以邮件或传真的形式予</w:t>
      </w:r>
      <w:r>
        <w:rPr>
          <w:rFonts w:asciiTheme="majorEastAsia" w:eastAsiaTheme="majorEastAsia" w:hAnsiTheme="majorEastAsia" w:cstheme="majorEastAsia" w:hint="eastAsia"/>
          <w:spacing w:val="-1"/>
          <w:lang w:eastAsia="zh-CN"/>
        </w:rPr>
        <w:t>以确认。</w:t>
      </w:r>
    </w:p>
    <w:p w:rsidR="00A86E3A" w:rsidRDefault="002D2BE8">
      <w:pPr>
        <w:spacing w:before="2" w:line="360" w:lineRule="auto"/>
        <w:ind w:left="2" w:right="93" w:firstLine="415"/>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0"/>
          <w:lang w:eastAsia="zh-CN"/>
        </w:rPr>
        <w:t>采购文件的修改将构成采购文件的一部分，对采购人和投标人都具有约束力</w:t>
      </w:r>
      <w:r>
        <w:rPr>
          <w:rFonts w:asciiTheme="majorEastAsia" w:eastAsiaTheme="majorEastAsia" w:hAnsiTheme="majorEastAsia" w:cstheme="majorEastAsia" w:hint="eastAsia"/>
          <w:spacing w:val="9"/>
          <w:lang w:eastAsia="zh-CN"/>
        </w:rPr>
        <w:t>，具有与采购文件同等效</w:t>
      </w:r>
      <w:r>
        <w:rPr>
          <w:rFonts w:asciiTheme="majorEastAsia" w:eastAsiaTheme="majorEastAsia" w:hAnsiTheme="majorEastAsia" w:cstheme="majorEastAsia" w:hint="eastAsia"/>
          <w:spacing w:val="-2"/>
          <w:lang w:eastAsia="zh-CN"/>
        </w:rPr>
        <w:t>力。</w:t>
      </w:r>
    </w:p>
    <w:p w:rsidR="00A86E3A" w:rsidRDefault="002D2BE8">
      <w:pPr>
        <w:spacing w:before="1" w:line="360" w:lineRule="auto"/>
        <w:ind w:left="418"/>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9"/>
          <w:lang w:eastAsia="zh-CN"/>
        </w:rPr>
        <w:t>采购人可以自行决定延长招标截止日期，并以书面形式通知所有投标人。</w:t>
      </w:r>
    </w:p>
    <w:p w:rsidR="00A86E3A" w:rsidRDefault="002D2BE8">
      <w:pPr>
        <w:spacing w:before="222" w:line="360" w:lineRule="auto"/>
        <w:ind w:left="425"/>
        <w:rPr>
          <w:rFonts w:asciiTheme="majorEastAsia" w:eastAsiaTheme="majorEastAsia" w:hAnsiTheme="majorEastAsia" w:cstheme="majorEastAsia"/>
          <w:spacing w:val="7"/>
          <w:lang w:eastAsia="zh-CN"/>
        </w:rPr>
      </w:pPr>
      <w:r>
        <w:rPr>
          <w:rFonts w:asciiTheme="majorEastAsia" w:eastAsiaTheme="majorEastAsia" w:hAnsiTheme="majorEastAsia" w:cstheme="majorEastAsia" w:hint="eastAsia"/>
          <w:spacing w:val="7"/>
          <w:lang w:eastAsia="zh-CN"/>
        </w:rPr>
        <w:t>5）合同条款</w:t>
      </w:r>
    </w:p>
    <w:p w:rsidR="00A86E3A" w:rsidRDefault="002D2BE8">
      <w:pPr>
        <w:spacing w:before="222" w:line="360" w:lineRule="auto"/>
        <w:ind w:firstLineChars="200" w:firstLine="436"/>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8"/>
          <w:lang w:eastAsia="zh-CN"/>
        </w:rPr>
        <w:t>合同采用固定单价的计价方式。</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6)投标意向确认书和采购文件的核查</w:t>
      </w:r>
    </w:p>
    <w:p w:rsidR="00A86E3A" w:rsidRDefault="002D2BE8">
      <w:pPr>
        <w:spacing w:before="222" w:line="360" w:lineRule="auto"/>
        <w:ind w:firstLineChars="200" w:firstLine="436"/>
        <w:jc w:val="both"/>
        <w:rPr>
          <w:rFonts w:asciiTheme="majorEastAsia" w:eastAsiaTheme="majorEastAsia" w:hAnsiTheme="majorEastAsia" w:cstheme="majorEastAsia"/>
          <w:spacing w:val="8"/>
          <w:lang w:eastAsia="zh-CN"/>
        </w:rPr>
      </w:pPr>
      <w:r>
        <w:rPr>
          <w:rFonts w:asciiTheme="majorEastAsia" w:eastAsiaTheme="majorEastAsia" w:hAnsiTheme="majorEastAsia" w:cstheme="majorEastAsia" w:hint="eastAsia"/>
          <w:spacing w:val="8"/>
          <w:lang w:eastAsia="zh-CN"/>
        </w:rPr>
        <w:t>投标人应于收到本采购文件后当天以书面形式确认采购文件收讫及参与投标。如投标人选择不参与投标，或在招标截止时间前决定退出投标，应在招标截止日期前3天，以书面形式通知采购人。</w:t>
      </w:r>
    </w:p>
    <w:p w:rsidR="00A86E3A" w:rsidRDefault="002D2BE8">
      <w:pPr>
        <w:spacing w:before="1" w:line="360" w:lineRule="auto"/>
        <w:ind w:right="68" w:firstLine="420"/>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投标人应被认为在编制投标文件前已经核查过、完全理解并仔细考虑到本采购文件的全部内容。</w:t>
      </w:r>
    </w:p>
    <w:p w:rsidR="00A86E3A" w:rsidRDefault="002D2BE8">
      <w:pPr>
        <w:spacing w:before="1" w:line="360" w:lineRule="auto"/>
        <w:ind w:right="68" w:firstLine="420"/>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投标人在其认为本采购文件中存在任何问题、遗漏，以至错误时，有责任通知采购人，要求采购人对此做出解释或澄清。</w:t>
      </w:r>
    </w:p>
    <w:p w:rsidR="00A86E3A" w:rsidRDefault="002D2BE8">
      <w:pPr>
        <w:spacing w:before="1" w:line="360" w:lineRule="auto"/>
        <w:ind w:right="68" w:firstLine="420"/>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采购人保留修改本采购文件的权利，且不对投标人支付任何补偿费用。</w:t>
      </w:r>
    </w:p>
    <w:p w:rsidR="00A86E3A" w:rsidRDefault="002D2BE8">
      <w:pPr>
        <w:pStyle w:val="2"/>
      </w:pPr>
      <w:bookmarkStart w:id="15" w:name="_Toc29377"/>
      <w:r>
        <w:rPr>
          <w:rFonts w:hint="eastAsia"/>
        </w:rPr>
        <w:t>4、投标文件</w:t>
      </w:r>
      <w:bookmarkEnd w:id="15"/>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1)编制依据：本招标采购文件、以往项目经验及其它有关资料。</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2)</w:t>
      </w:r>
      <w:r w:rsidR="0096666D">
        <w:rPr>
          <w:rFonts w:asciiTheme="majorEastAsia" w:eastAsiaTheme="majorEastAsia" w:hAnsiTheme="majorEastAsia" w:cstheme="majorEastAsia" w:hint="eastAsia"/>
          <w:spacing w:val="4"/>
          <w:lang w:eastAsia="zh-CN"/>
        </w:rPr>
        <w:t>投标</w:t>
      </w:r>
      <w:r>
        <w:rPr>
          <w:rFonts w:asciiTheme="majorEastAsia" w:eastAsiaTheme="majorEastAsia" w:hAnsiTheme="majorEastAsia" w:cstheme="majorEastAsia" w:hint="eastAsia"/>
          <w:spacing w:val="4"/>
          <w:lang w:eastAsia="zh-CN"/>
        </w:rPr>
        <w:t>人</w:t>
      </w:r>
      <w:r w:rsidR="0096666D">
        <w:rPr>
          <w:rFonts w:asciiTheme="majorEastAsia" w:eastAsiaTheme="majorEastAsia" w:hAnsiTheme="majorEastAsia" w:cstheme="majorEastAsia" w:hint="eastAsia"/>
          <w:spacing w:val="4"/>
          <w:lang w:eastAsia="zh-CN"/>
        </w:rPr>
        <w:t>投标</w:t>
      </w:r>
      <w:r>
        <w:rPr>
          <w:rFonts w:asciiTheme="majorEastAsia" w:eastAsiaTheme="majorEastAsia" w:hAnsiTheme="majorEastAsia" w:cstheme="majorEastAsia" w:hint="eastAsia"/>
          <w:spacing w:val="4"/>
          <w:lang w:eastAsia="zh-CN"/>
        </w:rPr>
        <w:t>文件应包括以下部分：</w:t>
      </w:r>
    </w:p>
    <w:p w:rsidR="00A86E3A" w:rsidRDefault="002D2BE8">
      <w:pPr>
        <w:spacing w:before="222" w:line="360" w:lineRule="auto"/>
        <w:ind w:left="6" w:firstLine="414"/>
        <w:jc w:val="both"/>
        <w:rPr>
          <w:rFonts w:asciiTheme="majorEastAsia" w:eastAsiaTheme="majorEastAsia" w:hAnsiTheme="majorEastAsia" w:cstheme="majorEastAsia"/>
          <w:spacing w:val="10"/>
          <w:lang w:eastAsia="zh-CN"/>
        </w:rPr>
      </w:pPr>
      <w:r>
        <w:rPr>
          <w:rFonts w:asciiTheme="majorEastAsia" w:eastAsiaTheme="majorEastAsia" w:hAnsiTheme="majorEastAsia" w:cstheme="majorEastAsia" w:hint="eastAsia"/>
          <w:spacing w:val="10"/>
          <w:lang w:eastAsia="zh-CN"/>
        </w:rPr>
        <w:t>商务文件</w:t>
      </w:r>
    </w:p>
    <w:p w:rsidR="00A86E3A" w:rsidRDefault="002D2BE8">
      <w:pPr>
        <w:spacing w:before="222" w:line="360" w:lineRule="auto"/>
        <w:ind w:left="6" w:firstLine="414"/>
        <w:jc w:val="both"/>
        <w:rPr>
          <w:rFonts w:asciiTheme="majorEastAsia" w:eastAsiaTheme="majorEastAsia" w:hAnsiTheme="majorEastAsia" w:cstheme="majorEastAsia"/>
          <w:spacing w:val="10"/>
          <w:lang w:eastAsia="zh-CN"/>
        </w:rPr>
      </w:pPr>
      <w:r>
        <w:rPr>
          <w:rFonts w:asciiTheme="majorEastAsia" w:eastAsiaTheme="majorEastAsia" w:hAnsiTheme="majorEastAsia" w:cstheme="majorEastAsia" w:hint="eastAsia"/>
          <w:spacing w:val="10"/>
          <w:lang w:eastAsia="zh-CN"/>
        </w:rPr>
        <w:t>包括第五章“商务文件要求及格式”中所要求的全部内容。</w:t>
      </w:r>
    </w:p>
    <w:p w:rsidR="00A86E3A" w:rsidRDefault="002D2BE8">
      <w:pPr>
        <w:spacing w:before="222" w:line="360" w:lineRule="auto"/>
        <w:ind w:left="6" w:firstLine="414"/>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0"/>
          <w:lang w:eastAsia="zh-CN"/>
        </w:rPr>
        <w:t>包括一套正本和一套副本，并在正本上注明“正本”的字样，在副本上注明“副本”的字样。正本和</w:t>
      </w:r>
      <w:r>
        <w:rPr>
          <w:rFonts w:asciiTheme="majorEastAsia" w:eastAsiaTheme="majorEastAsia" w:hAnsiTheme="majorEastAsia" w:cstheme="majorEastAsia" w:hint="eastAsia"/>
          <w:spacing w:val="6"/>
          <w:lang w:eastAsia="zh-CN"/>
        </w:rPr>
        <w:t>副本如有不一致之处，以正本为准。</w:t>
      </w:r>
    </w:p>
    <w:p w:rsidR="00A86E3A" w:rsidRDefault="002D2BE8">
      <w:pPr>
        <w:spacing w:line="360" w:lineRule="auto"/>
        <w:ind w:left="3" w:right="2" w:firstLine="417"/>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1"/>
          <w:lang w:eastAsia="zh-CN"/>
        </w:rPr>
        <w:t>应密封包装。包装外应标明“商务文件”的字样，另须在包装外标明项目名称和投标人名称，并加盖</w:t>
      </w:r>
      <w:r>
        <w:rPr>
          <w:rFonts w:asciiTheme="majorEastAsia" w:eastAsiaTheme="majorEastAsia" w:hAnsiTheme="majorEastAsia" w:cstheme="majorEastAsia" w:hint="eastAsia"/>
          <w:spacing w:val="8"/>
          <w:lang w:eastAsia="zh-CN"/>
        </w:rPr>
        <w:t>投标人的公章。密封处加盖公章。</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3)投标文件的签署</w:t>
      </w:r>
    </w:p>
    <w:p w:rsidR="00A86E3A" w:rsidRDefault="002D2BE8">
      <w:pPr>
        <w:spacing w:before="221" w:line="360" w:lineRule="auto"/>
        <w:ind w:left="1" w:right="2" w:firstLine="421"/>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投标人的授权代表应在投标文件需签字的每一页上签名，投标文件任何一页</w:t>
      </w:r>
      <w:r>
        <w:rPr>
          <w:rFonts w:asciiTheme="majorEastAsia" w:eastAsiaTheme="majorEastAsia" w:hAnsiTheme="majorEastAsia" w:cstheme="majorEastAsia" w:hint="eastAsia"/>
          <w:spacing w:val="11"/>
          <w:lang w:eastAsia="zh-CN"/>
        </w:rPr>
        <w:t>应无涂改和行间插字，如</w:t>
      </w:r>
      <w:r>
        <w:rPr>
          <w:rFonts w:asciiTheme="majorEastAsia" w:eastAsiaTheme="majorEastAsia" w:hAnsiTheme="majorEastAsia" w:cstheme="majorEastAsia" w:hint="eastAsia"/>
          <w:spacing w:val="9"/>
          <w:lang w:eastAsia="zh-CN"/>
        </w:rPr>
        <w:t>有修改，修改处应由投标文件签字人签字证</w:t>
      </w:r>
      <w:r>
        <w:rPr>
          <w:rFonts w:asciiTheme="majorEastAsia" w:eastAsiaTheme="majorEastAsia" w:hAnsiTheme="majorEastAsia" w:cstheme="majorEastAsia" w:hint="eastAsia"/>
          <w:spacing w:val="8"/>
          <w:lang w:eastAsia="zh-CN"/>
        </w:rPr>
        <w:t>明。</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lastRenderedPageBreak/>
        <w:t>4)语言及单位</w:t>
      </w:r>
    </w:p>
    <w:p w:rsidR="00A86E3A" w:rsidRDefault="002D2BE8">
      <w:pPr>
        <w:spacing w:before="221" w:line="360" w:lineRule="auto"/>
        <w:ind w:left="1" w:right="53" w:firstLine="421"/>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1"/>
          <w:lang w:eastAsia="zh-CN"/>
        </w:rPr>
        <w:t>投标人提交的商务文件应使用中文格式书写。除工程规范另</w:t>
      </w:r>
      <w:r>
        <w:rPr>
          <w:rFonts w:asciiTheme="majorEastAsia" w:eastAsiaTheme="majorEastAsia" w:hAnsiTheme="majorEastAsia" w:cstheme="majorEastAsia" w:hint="eastAsia"/>
          <w:spacing w:val="10"/>
          <w:lang w:eastAsia="zh-CN"/>
        </w:rPr>
        <w:t>有规定外，投标文件使用的度量衡单位，</w:t>
      </w:r>
      <w:r>
        <w:rPr>
          <w:rFonts w:asciiTheme="majorEastAsia" w:eastAsiaTheme="majorEastAsia" w:hAnsiTheme="majorEastAsia" w:cstheme="majorEastAsia" w:hint="eastAsia"/>
          <w:spacing w:val="9"/>
          <w:lang w:eastAsia="zh-CN"/>
        </w:rPr>
        <w:t>均采用中华人民共和国法定计量单位，或工程规定中有要求的计量单位。</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5)币种</w:t>
      </w:r>
    </w:p>
    <w:p w:rsidR="00A86E3A" w:rsidRDefault="002D2BE8">
      <w:pPr>
        <w:spacing w:before="222" w:line="360" w:lineRule="auto"/>
        <w:ind w:left="425"/>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8"/>
          <w:lang w:eastAsia="zh-CN"/>
        </w:rPr>
        <w:t>商务招标中价格的币种：人民币。</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6)投标文件的修改或撤回</w:t>
      </w:r>
    </w:p>
    <w:p w:rsidR="00A86E3A" w:rsidRDefault="002D2BE8">
      <w:pPr>
        <w:spacing w:before="221" w:line="360" w:lineRule="auto"/>
        <w:ind w:left="2" w:right="2" w:firstLine="419"/>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招标截止时间前，投标人可对所递交的投标文件进行修改或撤回，但所递交的</w:t>
      </w:r>
      <w:r>
        <w:rPr>
          <w:rFonts w:asciiTheme="majorEastAsia" w:eastAsiaTheme="majorEastAsia" w:hAnsiTheme="majorEastAsia" w:cstheme="majorEastAsia" w:hint="eastAsia"/>
          <w:spacing w:val="11"/>
          <w:lang w:eastAsia="zh-CN"/>
        </w:rPr>
        <w:t>修改或撤回必须按采购</w:t>
      </w:r>
      <w:r>
        <w:rPr>
          <w:rFonts w:asciiTheme="majorEastAsia" w:eastAsiaTheme="majorEastAsia" w:hAnsiTheme="majorEastAsia" w:cstheme="majorEastAsia" w:hint="eastAsia"/>
          <w:spacing w:val="7"/>
          <w:lang w:eastAsia="zh-CN"/>
        </w:rPr>
        <w:t>文件的规定进行密封、标志（注明“修改”或“撤回”的字样）和递交。</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7)与采购文件的一致性</w:t>
      </w:r>
    </w:p>
    <w:p w:rsidR="00A86E3A" w:rsidRDefault="002D2BE8">
      <w:pPr>
        <w:spacing w:before="222" w:line="360" w:lineRule="auto"/>
        <w:ind w:firstLine="423"/>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投标人提交的</w:t>
      </w:r>
      <w:r w:rsidR="0096666D">
        <w:rPr>
          <w:rFonts w:asciiTheme="majorEastAsia" w:eastAsiaTheme="majorEastAsia" w:hAnsiTheme="majorEastAsia" w:cstheme="majorEastAsia" w:hint="eastAsia"/>
          <w:spacing w:val="12"/>
          <w:lang w:eastAsia="zh-CN"/>
        </w:rPr>
        <w:t>投标</w:t>
      </w:r>
      <w:r>
        <w:rPr>
          <w:rFonts w:asciiTheme="majorEastAsia" w:eastAsiaTheme="majorEastAsia" w:hAnsiTheme="majorEastAsia" w:cstheme="majorEastAsia" w:hint="eastAsia"/>
          <w:spacing w:val="12"/>
          <w:lang w:eastAsia="zh-CN"/>
        </w:rPr>
        <w:t>文件应完全符合采购文件所规定的全部要求。投标人应在投标</w:t>
      </w:r>
      <w:r>
        <w:rPr>
          <w:rFonts w:asciiTheme="majorEastAsia" w:eastAsiaTheme="majorEastAsia" w:hAnsiTheme="majorEastAsia" w:cstheme="majorEastAsia" w:hint="eastAsia"/>
          <w:spacing w:val="11"/>
          <w:lang w:eastAsia="zh-CN"/>
        </w:rPr>
        <w:t>文件中声明其投标文</w:t>
      </w:r>
      <w:r>
        <w:rPr>
          <w:rFonts w:asciiTheme="majorEastAsia" w:eastAsiaTheme="majorEastAsia" w:hAnsiTheme="majorEastAsia" w:cstheme="majorEastAsia" w:hint="eastAsia"/>
          <w:spacing w:val="10"/>
          <w:lang w:eastAsia="zh-CN"/>
        </w:rPr>
        <w:t>件完全符合采购文件的要求。投标人在完全按照采购文</w:t>
      </w:r>
      <w:r>
        <w:rPr>
          <w:rFonts w:asciiTheme="majorEastAsia" w:eastAsiaTheme="majorEastAsia" w:hAnsiTheme="majorEastAsia" w:cstheme="majorEastAsia" w:hint="eastAsia"/>
          <w:spacing w:val="9"/>
          <w:lang w:eastAsia="zh-CN"/>
        </w:rPr>
        <w:t>件要求编制</w:t>
      </w:r>
      <w:r w:rsidR="0096666D">
        <w:rPr>
          <w:rFonts w:asciiTheme="majorEastAsia" w:eastAsiaTheme="majorEastAsia" w:hAnsiTheme="majorEastAsia" w:cstheme="majorEastAsia" w:hint="eastAsia"/>
          <w:spacing w:val="9"/>
          <w:lang w:eastAsia="zh-CN"/>
        </w:rPr>
        <w:t>投标</w:t>
      </w:r>
      <w:r>
        <w:rPr>
          <w:rFonts w:asciiTheme="majorEastAsia" w:eastAsiaTheme="majorEastAsia" w:hAnsiTheme="majorEastAsia" w:cstheme="majorEastAsia" w:hint="eastAsia"/>
          <w:spacing w:val="9"/>
          <w:lang w:eastAsia="zh-CN"/>
        </w:rPr>
        <w:t>文件后，可提供其它备选方案。</w:t>
      </w:r>
    </w:p>
    <w:p w:rsidR="00A86E3A" w:rsidRDefault="002D2BE8">
      <w:pPr>
        <w:spacing w:before="1" w:line="360" w:lineRule="auto"/>
        <w:ind w:left="420"/>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9"/>
          <w:lang w:eastAsia="zh-CN"/>
        </w:rPr>
        <w:t>任何与采购文件的偏差，须按照采购文件第3章及第4章的要求列明。</w:t>
      </w:r>
    </w:p>
    <w:p w:rsidR="00A86E3A" w:rsidRDefault="002D2BE8">
      <w:pPr>
        <w:spacing w:before="222" w:line="360" w:lineRule="auto"/>
        <w:ind w:firstLineChars="200" w:firstLine="428"/>
        <w:rPr>
          <w:rFonts w:asciiTheme="majorEastAsia" w:eastAsiaTheme="majorEastAsia" w:hAnsiTheme="majorEastAsia" w:cstheme="majorEastAsia"/>
          <w:spacing w:val="4"/>
          <w:lang w:eastAsia="zh-CN"/>
        </w:rPr>
      </w:pPr>
      <w:r>
        <w:rPr>
          <w:rFonts w:asciiTheme="majorEastAsia" w:eastAsiaTheme="majorEastAsia" w:hAnsiTheme="majorEastAsia" w:cstheme="majorEastAsia" w:hint="eastAsia"/>
          <w:spacing w:val="4"/>
          <w:lang w:eastAsia="zh-CN"/>
        </w:rPr>
        <w:t>8)文件有效期</w:t>
      </w:r>
    </w:p>
    <w:p w:rsidR="00A86E3A" w:rsidRDefault="002D2BE8">
      <w:pPr>
        <w:spacing w:before="222" w:line="360" w:lineRule="auto"/>
        <w:ind w:firstLine="423"/>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投标人的</w:t>
      </w:r>
      <w:r w:rsidR="0096666D">
        <w:rPr>
          <w:rFonts w:asciiTheme="majorEastAsia" w:eastAsiaTheme="majorEastAsia" w:hAnsiTheme="majorEastAsia" w:cstheme="majorEastAsia" w:hint="eastAsia"/>
          <w:spacing w:val="12"/>
          <w:lang w:eastAsia="zh-CN"/>
        </w:rPr>
        <w:t>投标</w:t>
      </w:r>
      <w:r>
        <w:rPr>
          <w:rFonts w:asciiTheme="majorEastAsia" w:eastAsiaTheme="majorEastAsia" w:hAnsiTheme="majorEastAsia" w:cstheme="majorEastAsia" w:hint="eastAsia"/>
          <w:spacing w:val="12"/>
          <w:lang w:eastAsia="zh-CN"/>
        </w:rPr>
        <w:t>文件应是有约束力的、不可撤销的，并且从采购人收到招标文件之日起，90天内持续有效，在此期间，投标人不得收回或撤销文件中的任何声明、条款、条件和价格。</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采购人可在文件有效期内以书面形式向投标人提出延长文件有效期的要求，对此投标人须以书面形式予以答复。如果投标人拒绝延长文件有效期的要求，则其文件无效，但不没收投标保证金。如果同意延期，投标人不得对文件做出任何修改。</w:t>
      </w:r>
    </w:p>
    <w:p w:rsidR="00A86E3A" w:rsidRDefault="002D2BE8">
      <w:pPr>
        <w:pStyle w:val="2"/>
      </w:pPr>
      <w:bookmarkStart w:id="16" w:name="_Toc10914"/>
      <w:r>
        <w:rPr>
          <w:rFonts w:hint="eastAsia"/>
        </w:rPr>
        <w:t>5、投标文件的完整性</w:t>
      </w:r>
      <w:bookmarkEnd w:id="16"/>
    </w:p>
    <w:p w:rsidR="00A86E3A" w:rsidRDefault="002D2BE8">
      <w:pPr>
        <w:spacing w:before="145" w:line="360" w:lineRule="auto"/>
        <w:ind w:left="17" w:right="70" w:firstLine="405"/>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投标人应提供能证明其有能力完成采购文件所要求的全部工作的所有有关信</w:t>
      </w:r>
      <w:r>
        <w:rPr>
          <w:rFonts w:asciiTheme="majorEastAsia" w:eastAsiaTheme="majorEastAsia" w:hAnsiTheme="majorEastAsia" w:cstheme="majorEastAsia" w:hint="eastAsia"/>
          <w:spacing w:val="11"/>
          <w:lang w:eastAsia="zh-CN"/>
        </w:rPr>
        <w:t>息和资料。若投标人提交</w:t>
      </w:r>
      <w:r>
        <w:rPr>
          <w:rFonts w:asciiTheme="majorEastAsia" w:eastAsiaTheme="majorEastAsia" w:hAnsiTheme="majorEastAsia" w:cstheme="majorEastAsia" w:hint="eastAsia"/>
          <w:spacing w:val="9"/>
          <w:lang w:eastAsia="zh-CN"/>
        </w:rPr>
        <w:t>的信息和资料的不充分或未能按采购文件的要求提供信息和资料时，可导致废</w:t>
      </w:r>
      <w:r>
        <w:rPr>
          <w:rFonts w:asciiTheme="majorEastAsia" w:eastAsiaTheme="majorEastAsia" w:hAnsiTheme="majorEastAsia" w:cstheme="majorEastAsia" w:hint="eastAsia"/>
          <w:spacing w:val="8"/>
          <w:lang w:eastAsia="zh-CN"/>
        </w:rPr>
        <w:t>标。</w:t>
      </w:r>
    </w:p>
    <w:p w:rsidR="00A86E3A" w:rsidRDefault="002D2BE8">
      <w:pPr>
        <w:spacing w:line="360" w:lineRule="auto"/>
        <w:ind w:left="17" w:right="71" w:firstLine="405"/>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投标人的</w:t>
      </w:r>
      <w:r w:rsidR="0096666D">
        <w:rPr>
          <w:rFonts w:asciiTheme="majorEastAsia" w:eastAsiaTheme="majorEastAsia" w:hAnsiTheme="majorEastAsia" w:cstheme="majorEastAsia" w:hint="eastAsia"/>
          <w:spacing w:val="12"/>
          <w:lang w:eastAsia="zh-CN"/>
        </w:rPr>
        <w:t>投标</w:t>
      </w:r>
      <w:r>
        <w:rPr>
          <w:rFonts w:asciiTheme="majorEastAsia" w:eastAsiaTheme="majorEastAsia" w:hAnsiTheme="majorEastAsia" w:cstheme="majorEastAsia" w:hint="eastAsia"/>
          <w:spacing w:val="12"/>
          <w:lang w:eastAsia="zh-CN"/>
        </w:rPr>
        <w:t>文件应涵盖采购文件中所要求的全部工作和服务。将工作的</w:t>
      </w:r>
      <w:r>
        <w:rPr>
          <w:rFonts w:asciiTheme="majorEastAsia" w:eastAsiaTheme="majorEastAsia" w:hAnsiTheme="majorEastAsia" w:cstheme="majorEastAsia" w:hint="eastAsia"/>
          <w:spacing w:val="11"/>
          <w:lang w:eastAsia="zh-CN"/>
        </w:rPr>
        <w:t>一部分排除在外或提交文件</w:t>
      </w:r>
      <w:r>
        <w:rPr>
          <w:rFonts w:asciiTheme="majorEastAsia" w:eastAsiaTheme="majorEastAsia" w:hAnsiTheme="majorEastAsia" w:cstheme="majorEastAsia" w:hint="eastAsia"/>
          <w:spacing w:val="6"/>
          <w:lang w:eastAsia="zh-CN"/>
        </w:rPr>
        <w:t>的不完整可导致废标。</w:t>
      </w:r>
    </w:p>
    <w:p w:rsidR="00A86E3A" w:rsidRDefault="002D2BE8">
      <w:pPr>
        <w:pStyle w:val="2"/>
      </w:pPr>
      <w:bookmarkStart w:id="17" w:name="_Toc28497"/>
      <w:r>
        <w:rPr>
          <w:rFonts w:hint="eastAsia"/>
        </w:rPr>
        <w:t>6、投标费用</w:t>
      </w:r>
      <w:bookmarkEnd w:id="17"/>
    </w:p>
    <w:p w:rsidR="00A86E3A" w:rsidRDefault="002D2BE8">
      <w:pPr>
        <w:spacing w:before="145" w:line="360" w:lineRule="auto"/>
        <w:ind w:left="7" w:right="70" w:firstLine="416"/>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投标人发生的与投标有关的全部费用都应由投标人自行承担。采购人对投标</w:t>
      </w:r>
      <w:r>
        <w:rPr>
          <w:rFonts w:asciiTheme="majorEastAsia" w:eastAsiaTheme="majorEastAsia" w:hAnsiTheme="majorEastAsia" w:cstheme="majorEastAsia" w:hint="eastAsia"/>
          <w:spacing w:val="11"/>
          <w:lang w:eastAsia="zh-CN"/>
        </w:rPr>
        <w:t>人所发生的任何费用不给</w:t>
      </w:r>
      <w:r>
        <w:rPr>
          <w:rFonts w:asciiTheme="majorEastAsia" w:eastAsiaTheme="majorEastAsia" w:hAnsiTheme="majorEastAsia" w:cstheme="majorEastAsia" w:hint="eastAsia"/>
          <w:spacing w:val="3"/>
          <w:lang w:eastAsia="zh-CN"/>
        </w:rPr>
        <w:t>予补偿。</w:t>
      </w:r>
    </w:p>
    <w:p w:rsidR="00A86E3A" w:rsidRDefault="002D2BE8">
      <w:pPr>
        <w:pStyle w:val="2"/>
      </w:pPr>
      <w:bookmarkStart w:id="18" w:name="_Toc25344"/>
      <w:r>
        <w:rPr>
          <w:rFonts w:hint="eastAsia"/>
        </w:rPr>
        <w:lastRenderedPageBreak/>
        <w:t>7、拒绝的权力</w:t>
      </w:r>
      <w:bookmarkEnd w:id="18"/>
    </w:p>
    <w:p w:rsidR="00A86E3A" w:rsidRDefault="002D2BE8">
      <w:pPr>
        <w:spacing w:before="144" w:line="360" w:lineRule="auto"/>
        <w:ind w:left="4" w:right="68" w:firstLine="415"/>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采购人保留拒绝任何文件的整体或部分，或者自行选择成交方且不必说明原因的权</w:t>
      </w:r>
      <w:r>
        <w:rPr>
          <w:rFonts w:asciiTheme="majorEastAsia" w:eastAsiaTheme="majorEastAsia" w:hAnsiTheme="majorEastAsia" w:cstheme="majorEastAsia" w:hint="eastAsia"/>
          <w:spacing w:val="11"/>
          <w:lang w:eastAsia="zh-CN"/>
        </w:rPr>
        <w:t>利。如果投标人之</w:t>
      </w:r>
      <w:r>
        <w:rPr>
          <w:rFonts w:asciiTheme="majorEastAsia" w:eastAsiaTheme="majorEastAsia" w:hAnsiTheme="majorEastAsia" w:cstheme="majorEastAsia" w:hint="eastAsia"/>
          <w:spacing w:val="12"/>
          <w:lang w:eastAsia="zh-CN"/>
        </w:rPr>
        <w:t>间互相串标、或有其他不利于采购人获得竞争性投标的行为、或国家政策</w:t>
      </w:r>
      <w:r>
        <w:rPr>
          <w:rFonts w:asciiTheme="majorEastAsia" w:eastAsiaTheme="majorEastAsia" w:hAnsiTheme="majorEastAsia" w:cstheme="majorEastAsia" w:hint="eastAsia"/>
          <w:spacing w:val="11"/>
          <w:lang w:eastAsia="zh-CN"/>
        </w:rPr>
        <w:t>发生变化等情况下，采购人有权</w:t>
      </w:r>
      <w:r>
        <w:rPr>
          <w:rFonts w:asciiTheme="majorEastAsia" w:eastAsiaTheme="majorEastAsia" w:hAnsiTheme="majorEastAsia" w:cstheme="majorEastAsia" w:hint="eastAsia"/>
          <w:spacing w:val="5"/>
          <w:lang w:eastAsia="zh-CN"/>
        </w:rPr>
        <w:t>终止采购。</w:t>
      </w:r>
    </w:p>
    <w:p w:rsidR="00A86E3A" w:rsidRDefault="002D2BE8">
      <w:pPr>
        <w:pStyle w:val="2"/>
      </w:pPr>
      <w:bookmarkStart w:id="19" w:name="_Toc28339"/>
      <w:r>
        <w:rPr>
          <w:rFonts w:hint="eastAsia"/>
        </w:rPr>
        <w:t>8、文件的所有权</w:t>
      </w:r>
      <w:bookmarkEnd w:id="19"/>
    </w:p>
    <w:p w:rsidR="00A86E3A" w:rsidRDefault="002D2BE8">
      <w:pPr>
        <w:spacing w:before="146" w:line="360" w:lineRule="auto"/>
        <w:ind w:right="70" w:firstLine="420"/>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采购人拥有本采购文件的所有权。在招标过程完成后，未成交的投标人应将采购文</w:t>
      </w:r>
      <w:r>
        <w:rPr>
          <w:rFonts w:asciiTheme="majorEastAsia" w:eastAsiaTheme="majorEastAsia" w:hAnsiTheme="majorEastAsia" w:cstheme="majorEastAsia" w:hint="eastAsia"/>
          <w:spacing w:val="11"/>
          <w:lang w:eastAsia="zh-CN"/>
        </w:rPr>
        <w:t>件原件全部退还给</w:t>
      </w:r>
      <w:r>
        <w:rPr>
          <w:rFonts w:asciiTheme="majorEastAsia" w:eastAsiaTheme="majorEastAsia" w:hAnsiTheme="majorEastAsia" w:cstheme="majorEastAsia" w:hint="eastAsia"/>
          <w:spacing w:val="9"/>
          <w:lang w:eastAsia="zh-CN"/>
        </w:rPr>
        <w:t>采购人，并销毁所有的与本采购文件有关的复印件。</w:t>
      </w:r>
    </w:p>
    <w:p w:rsidR="00A86E3A" w:rsidRDefault="002D2BE8">
      <w:pPr>
        <w:pStyle w:val="2"/>
      </w:pPr>
      <w:bookmarkStart w:id="20" w:name="_Toc21381"/>
      <w:r>
        <w:rPr>
          <w:rFonts w:hint="eastAsia"/>
        </w:rPr>
        <w:t>9、保密</w:t>
      </w:r>
      <w:bookmarkEnd w:id="20"/>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投标人应严格遵守行业保密责任承诺。</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投标人在获得采购人书面同意前，不得向任何其他投标人或与本采购无关的任何其他人透露有关采购、投标和谈判的任何信息。</w:t>
      </w:r>
    </w:p>
    <w:p w:rsidR="00A86E3A" w:rsidRDefault="002D2BE8">
      <w:pPr>
        <w:spacing w:before="1" w:line="360" w:lineRule="auto"/>
        <w:ind w:left="1" w:right="71" w:firstLine="421"/>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12"/>
          <w:lang w:eastAsia="zh-CN"/>
        </w:rPr>
        <w:t>投标人不得向采购</w:t>
      </w:r>
      <w:proofErr w:type="gramStart"/>
      <w:r>
        <w:rPr>
          <w:rFonts w:asciiTheme="majorEastAsia" w:eastAsiaTheme="majorEastAsia" w:hAnsiTheme="majorEastAsia" w:cstheme="majorEastAsia" w:hint="eastAsia"/>
          <w:spacing w:val="12"/>
          <w:lang w:eastAsia="zh-CN"/>
        </w:rPr>
        <w:t>人咨询</w:t>
      </w:r>
      <w:proofErr w:type="gramEnd"/>
      <w:r>
        <w:rPr>
          <w:rFonts w:asciiTheme="majorEastAsia" w:eastAsiaTheme="majorEastAsia" w:hAnsiTheme="majorEastAsia" w:cstheme="majorEastAsia" w:hint="eastAsia"/>
          <w:spacing w:val="12"/>
          <w:lang w:eastAsia="zh-CN"/>
        </w:rPr>
        <w:t>与评审和授标有关的任何信息。本采购文件作为</w:t>
      </w:r>
      <w:r>
        <w:rPr>
          <w:rFonts w:asciiTheme="majorEastAsia" w:eastAsiaTheme="majorEastAsia" w:hAnsiTheme="majorEastAsia" w:cstheme="majorEastAsia" w:hint="eastAsia"/>
          <w:spacing w:val="11"/>
          <w:lang w:eastAsia="zh-CN"/>
        </w:rPr>
        <w:t>保密资料在未获得采购人书</w:t>
      </w:r>
      <w:r>
        <w:rPr>
          <w:rFonts w:asciiTheme="majorEastAsia" w:eastAsiaTheme="majorEastAsia" w:hAnsiTheme="majorEastAsia" w:cstheme="majorEastAsia" w:hint="eastAsia"/>
          <w:spacing w:val="8"/>
          <w:lang w:eastAsia="zh-CN"/>
        </w:rPr>
        <w:t>面同意前不能以任何形式向任何第三方透露。</w:t>
      </w:r>
    </w:p>
    <w:p w:rsidR="00A86E3A" w:rsidRDefault="002D2BE8">
      <w:pPr>
        <w:pStyle w:val="2"/>
      </w:pPr>
      <w:bookmarkStart w:id="21" w:name="_Toc6331"/>
      <w:r>
        <w:rPr>
          <w:rFonts w:hint="eastAsia"/>
        </w:rPr>
        <w:t>10、评审、成交</w:t>
      </w:r>
      <w:bookmarkEnd w:id="21"/>
    </w:p>
    <w:p w:rsidR="00A86E3A" w:rsidRDefault="002D2BE8">
      <w:pPr>
        <w:spacing w:before="143" w:line="360" w:lineRule="auto"/>
        <w:ind w:left="436"/>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5"/>
          <w:lang w:eastAsia="zh-CN"/>
        </w:rPr>
        <w:t>1)、评审、成交办法</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本项目采用招标方式进行，评审方法采用综合评标法。</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投标文件出现下列情况之一的，采购人有权将作为无效投标文件处理，无效投标文件不予参加评审。</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1.1逾期送达的；</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1.2未加盖投标人公章的；</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1.3未按采购文件的要求提供投标保证金的（如需）；</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1.4无投标人法人代表或法人授权人签字的；</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1.5投标人递交两份或多份内容不同的</w:t>
      </w:r>
      <w:r w:rsidR="0096666D">
        <w:rPr>
          <w:rFonts w:asciiTheme="majorEastAsia" w:eastAsiaTheme="majorEastAsia" w:hAnsiTheme="majorEastAsia" w:cstheme="majorEastAsia" w:hint="eastAsia"/>
          <w:spacing w:val="12"/>
          <w:lang w:eastAsia="zh-CN"/>
        </w:rPr>
        <w:t>投标</w:t>
      </w:r>
      <w:r>
        <w:rPr>
          <w:rFonts w:asciiTheme="majorEastAsia" w:eastAsiaTheme="majorEastAsia" w:hAnsiTheme="majorEastAsia" w:cstheme="majorEastAsia" w:hint="eastAsia"/>
          <w:spacing w:val="12"/>
          <w:lang w:eastAsia="zh-CN"/>
        </w:rPr>
        <w:t>文件，未书面声明哪一个有效的，或不填写投标报价的；</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1.6投标人在一份</w:t>
      </w:r>
      <w:r w:rsidR="0096666D">
        <w:rPr>
          <w:rFonts w:asciiTheme="majorEastAsia" w:eastAsiaTheme="majorEastAsia" w:hAnsiTheme="majorEastAsia" w:cstheme="majorEastAsia" w:hint="eastAsia"/>
          <w:spacing w:val="12"/>
          <w:lang w:eastAsia="zh-CN"/>
        </w:rPr>
        <w:t>投标</w:t>
      </w:r>
      <w:r>
        <w:rPr>
          <w:rFonts w:asciiTheme="majorEastAsia" w:eastAsiaTheme="majorEastAsia" w:hAnsiTheme="majorEastAsia" w:cstheme="majorEastAsia" w:hint="eastAsia"/>
          <w:spacing w:val="12"/>
          <w:lang w:eastAsia="zh-CN"/>
        </w:rPr>
        <w:t>文件中，对同一项目有两个或多个报价的，但未说明哪一个有效的</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1.7</w:t>
      </w:r>
      <w:r w:rsidR="0096666D">
        <w:rPr>
          <w:rFonts w:asciiTheme="majorEastAsia" w:eastAsiaTheme="majorEastAsia" w:hAnsiTheme="majorEastAsia" w:cstheme="majorEastAsia" w:hint="eastAsia"/>
          <w:spacing w:val="12"/>
          <w:lang w:eastAsia="zh-CN"/>
        </w:rPr>
        <w:t>投标</w:t>
      </w:r>
      <w:r>
        <w:rPr>
          <w:rFonts w:asciiTheme="majorEastAsia" w:eastAsiaTheme="majorEastAsia" w:hAnsiTheme="majorEastAsia" w:cstheme="majorEastAsia" w:hint="eastAsia"/>
          <w:spacing w:val="12"/>
          <w:lang w:eastAsia="zh-CN"/>
        </w:rPr>
        <w:t>文件中承诺的工期不符合采购文件的规定和要求的；</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1.8实质性违反采购文件有关规定的；违反采购纪律的；</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1.9超过预算报价的。</w:t>
      </w:r>
    </w:p>
    <w:p w:rsidR="00A86E3A" w:rsidRDefault="002D2BE8">
      <w:pPr>
        <w:spacing w:before="143" w:line="360" w:lineRule="auto"/>
        <w:ind w:left="436"/>
        <w:rPr>
          <w:rFonts w:asciiTheme="majorEastAsia" w:eastAsiaTheme="majorEastAsia" w:hAnsiTheme="majorEastAsia" w:cstheme="majorEastAsia"/>
          <w:spacing w:val="5"/>
          <w:lang w:eastAsia="zh-CN"/>
        </w:rPr>
      </w:pPr>
      <w:r>
        <w:rPr>
          <w:rFonts w:asciiTheme="majorEastAsia" w:eastAsiaTheme="majorEastAsia" w:hAnsiTheme="majorEastAsia" w:cstheme="majorEastAsia" w:hint="eastAsia"/>
          <w:spacing w:val="5"/>
          <w:lang w:eastAsia="zh-CN"/>
        </w:rPr>
        <w:t>2)、投标文件的符合性鉴定</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在详细评审之前，评审小组成员将首先审定每份投标文件是否在实质上响应了采购文件的要求。就本条款而言，实质上响应要求的投标文件，应该与采购文件的所有规定要求、条件、条款和规范相符，无显著差异或保留。所谓显著差异或保留是指对项目的发包范围、质</w:t>
      </w:r>
      <w:r>
        <w:rPr>
          <w:rFonts w:asciiTheme="majorEastAsia" w:eastAsiaTheme="majorEastAsia" w:hAnsiTheme="majorEastAsia" w:cstheme="majorEastAsia" w:hint="eastAsia"/>
          <w:spacing w:val="12"/>
          <w:lang w:eastAsia="zh-CN"/>
        </w:rPr>
        <w:lastRenderedPageBreak/>
        <w:t>量标准及运用产生实质性影响；或者对合同中规定的采购人的权力及投标人的责任造成实质性限制；而且纠正这种差异或保留，将会对其他实质上响应要求的投标人的竞争地位产生不公正的影响。</w:t>
      </w:r>
    </w:p>
    <w:p w:rsidR="00A86E3A" w:rsidRDefault="002D2BE8">
      <w:pPr>
        <w:spacing w:before="143" w:line="360" w:lineRule="auto"/>
        <w:ind w:left="436"/>
        <w:rPr>
          <w:rFonts w:asciiTheme="majorEastAsia" w:eastAsiaTheme="majorEastAsia" w:hAnsiTheme="majorEastAsia" w:cstheme="majorEastAsia"/>
          <w:spacing w:val="5"/>
          <w:lang w:eastAsia="zh-CN"/>
        </w:rPr>
      </w:pPr>
      <w:r>
        <w:rPr>
          <w:rFonts w:asciiTheme="majorEastAsia" w:eastAsiaTheme="majorEastAsia" w:hAnsiTheme="majorEastAsia" w:cstheme="majorEastAsia" w:hint="eastAsia"/>
          <w:spacing w:val="5"/>
          <w:lang w:eastAsia="zh-CN"/>
        </w:rPr>
        <w:t>3)、投标文件的澄清</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在评审过程中，采购人评审小组可以根据需要要求投标人对投标文件中的有关问题进行澄清或提供补充说明及有关资料，投标人应做出书面答复，但投标人的书面答复不得对投标文件的内容做出实质性的修改。</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投标人所作的书面答复必须有法人或其授权人的签字或印鉴，且该书面答复将被视为投标文件的组成部分。</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在</w:t>
      </w:r>
      <w:r w:rsidR="0096666D">
        <w:rPr>
          <w:rFonts w:asciiTheme="majorEastAsia" w:eastAsiaTheme="majorEastAsia" w:hAnsiTheme="majorEastAsia" w:cstheme="majorEastAsia" w:hint="eastAsia"/>
          <w:spacing w:val="12"/>
          <w:lang w:eastAsia="zh-CN"/>
        </w:rPr>
        <w:t>投标</w:t>
      </w:r>
      <w:r>
        <w:rPr>
          <w:rFonts w:asciiTheme="majorEastAsia" w:eastAsiaTheme="majorEastAsia" w:hAnsiTheme="majorEastAsia" w:cstheme="majorEastAsia" w:hint="eastAsia"/>
          <w:spacing w:val="12"/>
          <w:lang w:eastAsia="zh-CN"/>
        </w:rPr>
        <w:t>文件的审查、澄清、评价和比较以及授予合同的过程中，投标人对评审委员会成员施加影响的任何行为，都有可能导致取消其成交资格。</w:t>
      </w:r>
    </w:p>
    <w:p w:rsidR="00A86E3A" w:rsidRDefault="002D2BE8">
      <w:pPr>
        <w:spacing w:before="143" w:line="360" w:lineRule="auto"/>
        <w:ind w:left="436"/>
        <w:rPr>
          <w:rFonts w:asciiTheme="majorEastAsia" w:eastAsiaTheme="majorEastAsia" w:hAnsiTheme="majorEastAsia" w:cstheme="majorEastAsia"/>
          <w:spacing w:val="5"/>
          <w:lang w:eastAsia="zh-CN"/>
        </w:rPr>
      </w:pPr>
      <w:r>
        <w:rPr>
          <w:rFonts w:asciiTheme="majorEastAsia" w:eastAsiaTheme="majorEastAsia" w:hAnsiTheme="majorEastAsia" w:cstheme="majorEastAsia" w:hint="eastAsia"/>
          <w:spacing w:val="5"/>
          <w:lang w:eastAsia="zh-CN"/>
        </w:rPr>
        <w:t>4)、投标文件的差错修正</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当大写和小写表示的金额有差异时，以大写数字表示的金额为准。</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若单价计算的结果与总价不一致，以单价为准修改总价，但单价金额小数点有明显错误的除外。</w:t>
      </w:r>
    </w:p>
    <w:p w:rsidR="00A86E3A" w:rsidRDefault="002D2BE8">
      <w:pPr>
        <w:spacing w:before="143" w:line="360" w:lineRule="auto"/>
        <w:ind w:left="436"/>
        <w:rPr>
          <w:rFonts w:asciiTheme="majorEastAsia" w:eastAsiaTheme="majorEastAsia" w:hAnsiTheme="majorEastAsia" w:cstheme="majorEastAsia"/>
          <w:spacing w:val="5"/>
          <w:lang w:eastAsia="zh-CN"/>
        </w:rPr>
      </w:pPr>
      <w:r>
        <w:rPr>
          <w:rFonts w:asciiTheme="majorEastAsia" w:eastAsiaTheme="majorEastAsia" w:hAnsiTheme="majorEastAsia" w:cstheme="majorEastAsia" w:hint="eastAsia"/>
          <w:spacing w:val="5"/>
          <w:lang w:eastAsia="zh-CN"/>
        </w:rPr>
        <w:t>5)、推荐成交单位</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经过采购评审小组综合评议并打分，最终推荐综合得分第一名的投标人为成交候选人，报公司领导确定，采购人有权终止本次招标而无需进行解释。采购人不一定接受最低报价的投标人为成交单位。</w:t>
      </w:r>
    </w:p>
    <w:p w:rsidR="00A86E3A" w:rsidRDefault="002D2BE8">
      <w:pPr>
        <w:spacing w:before="143" w:line="360" w:lineRule="auto"/>
        <w:ind w:left="436"/>
        <w:rPr>
          <w:rFonts w:asciiTheme="majorEastAsia" w:eastAsiaTheme="majorEastAsia" w:hAnsiTheme="majorEastAsia" w:cstheme="majorEastAsia"/>
          <w:spacing w:val="5"/>
          <w:lang w:eastAsia="zh-CN"/>
        </w:rPr>
      </w:pPr>
      <w:r>
        <w:rPr>
          <w:rFonts w:asciiTheme="majorEastAsia" w:eastAsiaTheme="majorEastAsia" w:hAnsiTheme="majorEastAsia" w:cstheme="majorEastAsia" w:hint="eastAsia"/>
          <w:spacing w:val="5"/>
          <w:lang w:eastAsia="zh-CN"/>
        </w:rPr>
        <w:t>6)、保密说明</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采购人、采购人评审小组成员及其他相关人员，不得将有关采购文件的出售、审查、澄清以及有关授</w:t>
      </w:r>
    </w:p>
    <w:p w:rsidR="00A86E3A" w:rsidRDefault="00A86E3A">
      <w:pPr>
        <w:spacing w:before="1" w:line="360" w:lineRule="auto"/>
        <w:ind w:left="1" w:right="71" w:firstLine="421"/>
        <w:rPr>
          <w:rFonts w:asciiTheme="majorEastAsia" w:eastAsiaTheme="majorEastAsia" w:hAnsiTheme="majorEastAsia" w:cstheme="majorEastAsia"/>
          <w:spacing w:val="12"/>
          <w:lang w:eastAsia="zh-CN"/>
        </w:rPr>
        <w:sectPr w:rsidR="00A86E3A">
          <w:footerReference w:type="default" r:id="rId12"/>
          <w:pgSz w:w="11906" w:h="16838"/>
          <w:pgMar w:top="1417" w:right="1417" w:bottom="1417" w:left="1417" w:header="0" w:footer="901" w:gutter="0"/>
          <w:cols w:space="0"/>
        </w:sectPr>
      </w:pP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proofErr w:type="gramStart"/>
      <w:r>
        <w:rPr>
          <w:rFonts w:asciiTheme="majorEastAsia" w:eastAsiaTheme="majorEastAsia" w:hAnsiTheme="majorEastAsia" w:cstheme="majorEastAsia" w:hint="eastAsia"/>
          <w:spacing w:val="12"/>
          <w:lang w:eastAsia="zh-CN"/>
        </w:rPr>
        <w:lastRenderedPageBreak/>
        <w:t>予合同</w:t>
      </w:r>
      <w:proofErr w:type="gramEnd"/>
      <w:r>
        <w:rPr>
          <w:rFonts w:asciiTheme="majorEastAsia" w:eastAsiaTheme="majorEastAsia" w:hAnsiTheme="majorEastAsia" w:cstheme="majorEastAsia" w:hint="eastAsia"/>
          <w:spacing w:val="12"/>
          <w:lang w:eastAsia="zh-CN"/>
        </w:rPr>
        <w:t>的意向等一切信息透露给任何投标人，如果需要透露则应同时以书面形式通知所有投标人。</w:t>
      </w:r>
    </w:p>
    <w:p w:rsidR="00A86E3A" w:rsidRDefault="002D2BE8">
      <w:pPr>
        <w:spacing w:before="1" w:line="360" w:lineRule="auto"/>
        <w:ind w:left="1" w:right="71" w:firstLine="421"/>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投标人不得以任何方式干扰采购人评审小组的采购和评审活动，否则其投标将被视为无效并追究其法律责任。</w:t>
      </w:r>
    </w:p>
    <w:p w:rsidR="00A86E3A" w:rsidRDefault="002D2BE8">
      <w:pPr>
        <w:spacing w:before="143" w:line="360" w:lineRule="auto"/>
        <w:ind w:left="436"/>
        <w:rPr>
          <w:rFonts w:asciiTheme="majorEastAsia" w:eastAsiaTheme="majorEastAsia" w:hAnsiTheme="majorEastAsia" w:cstheme="majorEastAsia"/>
          <w:spacing w:val="5"/>
          <w:lang w:eastAsia="zh-CN"/>
        </w:rPr>
      </w:pPr>
      <w:r>
        <w:rPr>
          <w:rFonts w:asciiTheme="majorEastAsia" w:eastAsiaTheme="majorEastAsia" w:hAnsiTheme="majorEastAsia" w:cstheme="majorEastAsia" w:hint="eastAsia"/>
          <w:spacing w:val="5"/>
          <w:lang w:eastAsia="zh-CN"/>
        </w:rPr>
        <w:t>7)、授予合同</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成交后，由采购人向成交单位发出成交通知书。成交单位在收到成交通知书后按采购人要求的时间与采购人洽谈和签订承包合同。成交单位不按时与采购人签订承包合同的，采购人有权取消其成交资格，并没收其投标保证金，然后按综合得分排名顺序成交备选单位将自动获取成交资格。</w:t>
      </w:r>
    </w:p>
    <w:p w:rsidR="00A86E3A" w:rsidRDefault="002D2BE8">
      <w:pPr>
        <w:spacing w:before="143" w:line="360" w:lineRule="auto"/>
        <w:ind w:firstLineChars="200" w:firstLine="430"/>
        <w:jc w:val="both"/>
        <w:rPr>
          <w:rFonts w:asciiTheme="majorEastAsia" w:eastAsiaTheme="majorEastAsia" w:hAnsiTheme="majorEastAsia" w:cstheme="majorEastAsia"/>
          <w:spacing w:val="5"/>
          <w:lang w:eastAsia="zh-CN"/>
        </w:rPr>
      </w:pPr>
      <w:r>
        <w:rPr>
          <w:rFonts w:asciiTheme="majorEastAsia" w:eastAsiaTheme="majorEastAsia" w:hAnsiTheme="majorEastAsia" w:cstheme="majorEastAsia" w:hint="eastAsia"/>
          <w:spacing w:val="5"/>
          <w:lang w:eastAsia="zh-CN"/>
        </w:rPr>
        <w:t>8)、采购人在授予合同时有权对采购范围内的工作范围及服务予以调整。本采购文件及成交</w:t>
      </w:r>
      <w:r>
        <w:rPr>
          <w:rFonts w:asciiTheme="majorEastAsia" w:eastAsiaTheme="majorEastAsia" w:hAnsiTheme="majorEastAsia" w:cstheme="majorEastAsia" w:hint="eastAsia"/>
          <w:spacing w:val="12"/>
          <w:lang w:eastAsia="zh-CN"/>
        </w:rPr>
        <w:t>单位投标文件中经采购人确认的偏离项将构成成交单位与采购人签订合同的内容。</w:t>
      </w:r>
    </w:p>
    <w:p w:rsidR="00A86E3A" w:rsidRDefault="00A86E3A">
      <w:pPr>
        <w:pStyle w:val="1"/>
      </w:pPr>
    </w:p>
    <w:p w:rsidR="00A86E3A" w:rsidRDefault="002D2BE8">
      <w:pPr>
        <w:pStyle w:val="1"/>
      </w:pPr>
      <w:bookmarkStart w:id="22" w:name="_Toc3013"/>
      <w:r>
        <w:rPr>
          <w:rFonts w:hint="eastAsia"/>
        </w:rPr>
        <w:t>五、项目需求</w:t>
      </w:r>
      <w:bookmarkEnd w:id="22"/>
    </w:p>
    <w:p w:rsidR="00A86E3A" w:rsidRDefault="002D2BE8">
      <w:pPr>
        <w:pStyle w:val="2"/>
      </w:pPr>
      <w:bookmarkStart w:id="23" w:name="_Toc20881"/>
      <w:r>
        <w:rPr>
          <w:rFonts w:hint="eastAsia"/>
        </w:rPr>
        <w:t>1、项目简介</w:t>
      </w:r>
      <w:bookmarkEnd w:id="23"/>
    </w:p>
    <w:tbl>
      <w:tblPr>
        <w:tblW w:w="9951" w:type="dxa"/>
        <w:tblInd w:w="93" w:type="dxa"/>
        <w:tblLayout w:type="fixed"/>
        <w:tblLook w:val="04A0" w:firstRow="1" w:lastRow="0" w:firstColumn="1" w:lastColumn="0" w:noHBand="0" w:noVBand="1"/>
      </w:tblPr>
      <w:tblGrid>
        <w:gridCol w:w="928"/>
        <w:gridCol w:w="2269"/>
        <w:gridCol w:w="5674"/>
        <w:gridCol w:w="1080"/>
      </w:tblGrid>
      <w:tr w:rsidR="00A86E3A">
        <w:trPr>
          <w:trHeight w:val="700"/>
        </w:trPr>
        <w:tc>
          <w:tcPr>
            <w:tcW w:w="928" w:type="dxa"/>
            <w:tcBorders>
              <w:top w:val="single" w:sz="4" w:space="0" w:color="000000"/>
              <w:left w:val="single" w:sz="4" w:space="0" w:color="000000"/>
              <w:bottom w:val="single" w:sz="4" w:space="0" w:color="000000"/>
              <w:right w:val="single" w:sz="4" w:space="0" w:color="000000"/>
            </w:tcBorders>
            <w:vAlign w:val="center"/>
          </w:tcPr>
          <w:p w:rsidR="00A86E3A" w:rsidRDefault="002D2BE8">
            <w:pPr>
              <w:spacing w:line="440" w:lineRule="exact"/>
              <w:ind w:firstLine="200"/>
              <w:textAlignment w:val="center"/>
              <w:rPr>
                <w:rFonts w:ascii="宋体" w:eastAsia="宋体" w:hAnsi="宋体" w:cs="宋体"/>
              </w:rPr>
            </w:pPr>
            <w:proofErr w:type="spellStart"/>
            <w:r>
              <w:rPr>
                <w:rFonts w:ascii="宋体" w:eastAsia="宋体" w:hAnsi="宋体" w:cs="宋体" w:hint="eastAsia"/>
                <w:lang w:bidi="ar"/>
              </w:rPr>
              <w:t>序号</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tcPr>
          <w:p w:rsidR="00A86E3A" w:rsidRDefault="002D2BE8">
            <w:pPr>
              <w:spacing w:line="440" w:lineRule="exact"/>
              <w:jc w:val="center"/>
              <w:textAlignment w:val="center"/>
              <w:rPr>
                <w:rFonts w:ascii="宋体" w:eastAsia="宋体" w:hAnsi="宋体" w:cs="宋体"/>
                <w:lang w:eastAsia="zh-CN"/>
              </w:rPr>
            </w:pPr>
            <w:r>
              <w:rPr>
                <w:rFonts w:ascii="宋体" w:eastAsia="宋体" w:hAnsi="宋体" w:cs="宋体" w:hint="eastAsia"/>
                <w:lang w:eastAsia="zh-CN"/>
              </w:rPr>
              <w:t>项目名称</w:t>
            </w:r>
          </w:p>
        </w:tc>
        <w:tc>
          <w:tcPr>
            <w:tcW w:w="5674" w:type="dxa"/>
            <w:tcBorders>
              <w:top w:val="single" w:sz="4" w:space="0" w:color="000000"/>
              <w:left w:val="single" w:sz="4" w:space="0" w:color="000000"/>
              <w:bottom w:val="single" w:sz="4" w:space="0" w:color="000000"/>
              <w:right w:val="single" w:sz="4" w:space="0" w:color="000000"/>
            </w:tcBorders>
            <w:vAlign w:val="center"/>
          </w:tcPr>
          <w:p w:rsidR="00A86E3A" w:rsidRDefault="002D2BE8">
            <w:pPr>
              <w:spacing w:line="440" w:lineRule="exact"/>
              <w:jc w:val="center"/>
              <w:textAlignment w:val="center"/>
              <w:rPr>
                <w:rFonts w:ascii="宋体" w:eastAsia="宋体" w:hAnsi="宋体" w:cs="宋体"/>
                <w:lang w:eastAsia="zh-CN"/>
              </w:rPr>
            </w:pPr>
            <w:r>
              <w:rPr>
                <w:rStyle w:val="font51"/>
                <w:rFonts w:ascii="宋体" w:eastAsia="宋体" w:cs="宋体" w:hint="default"/>
                <w:sz w:val="21"/>
                <w:szCs w:val="21"/>
                <w:lang w:eastAsia="zh-CN" w:bidi="ar"/>
              </w:rPr>
              <w:t>项目范围</w:t>
            </w:r>
          </w:p>
        </w:tc>
        <w:tc>
          <w:tcPr>
            <w:tcW w:w="1080" w:type="dxa"/>
            <w:tcBorders>
              <w:top w:val="single" w:sz="4" w:space="0" w:color="000000"/>
              <w:left w:val="single" w:sz="4" w:space="0" w:color="000000"/>
              <w:bottom w:val="single" w:sz="4" w:space="0" w:color="auto"/>
              <w:right w:val="single" w:sz="4" w:space="0" w:color="000000"/>
            </w:tcBorders>
            <w:vAlign w:val="center"/>
          </w:tcPr>
          <w:p w:rsidR="00A86E3A" w:rsidRDefault="002D2BE8">
            <w:pPr>
              <w:tabs>
                <w:tab w:val="left" w:pos="493"/>
              </w:tabs>
              <w:spacing w:line="440" w:lineRule="exact"/>
              <w:jc w:val="center"/>
              <w:textAlignment w:val="center"/>
              <w:rPr>
                <w:rStyle w:val="font51"/>
                <w:rFonts w:ascii="宋体" w:eastAsia="宋体" w:cs="宋体" w:hint="default"/>
                <w:sz w:val="21"/>
                <w:szCs w:val="21"/>
                <w:lang w:eastAsia="zh-CN" w:bidi="ar"/>
              </w:rPr>
            </w:pPr>
            <w:r>
              <w:rPr>
                <w:rStyle w:val="font51"/>
                <w:rFonts w:ascii="宋体" w:eastAsia="宋体" w:cs="宋体" w:hint="default"/>
                <w:sz w:val="21"/>
                <w:szCs w:val="21"/>
                <w:lang w:eastAsia="zh-CN" w:bidi="ar"/>
              </w:rPr>
              <w:t>备注</w:t>
            </w:r>
          </w:p>
        </w:tc>
      </w:tr>
      <w:tr w:rsidR="00A86E3A">
        <w:trPr>
          <w:trHeight w:val="660"/>
        </w:trPr>
        <w:tc>
          <w:tcPr>
            <w:tcW w:w="928" w:type="dxa"/>
            <w:tcBorders>
              <w:top w:val="single" w:sz="4" w:space="0" w:color="000000"/>
              <w:left w:val="single" w:sz="4" w:space="0" w:color="000000"/>
              <w:bottom w:val="single" w:sz="4" w:space="0" w:color="000000"/>
              <w:right w:val="single" w:sz="4" w:space="0" w:color="000000"/>
            </w:tcBorders>
            <w:vAlign w:val="center"/>
          </w:tcPr>
          <w:p w:rsidR="00A86E3A" w:rsidRDefault="002D2BE8">
            <w:pPr>
              <w:spacing w:line="440" w:lineRule="exact"/>
              <w:jc w:val="center"/>
              <w:textAlignment w:val="center"/>
              <w:rPr>
                <w:rFonts w:ascii="宋体" w:eastAsia="宋体" w:hAnsi="宋体" w:cs="宋体"/>
              </w:rPr>
            </w:pPr>
            <w:r>
              <w:rPr>
                <w:rFonts w:ascii="宋体" w:eastAsia="宋体" w:hAnsi="宋体" w:cs="宋体" w:hint="eastAsia"/>
                <w:lang w:bidi="ar"/>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A86E3A" w:rsidRDefault="002D2BE8">
            <w:pPr>
              <w:spacing w:line="440" w:lineRule="exact"/>
              <w:textAlignment w:val="center"/>
              <w:rPr>
                <w:rFonts w:ascii="宋体" w:eastAsia="宋体" w:hAnsi="宋体" w:cs="宋体"/>
                <w:lang w:eastAsia="zh-CN"/>
              </w:rPr>
            </w:pPr>
            <w:r>
              <w:rPr>
                <w:rFonts w:ascii="宋体" w:eastAsia="宋体" w:hAnsi="宋体" w:cs="宋体" w:hint="eastAsia"/>
                <w:lang w:eastAsia="zh-CN"/>
              </w:rPr>
              <w:t>仪征</w:t>
            </w:r>
            <w:proofErr w:type="gramStart"/>
            <w:r>
              <w:rPr>
                <w:rFonts w:ascii="宋体" w:eastAsia="宋体" w:hAnsi="宋体" w:cs="宋体" w:hint="eastAsia"/>
                <w:lang w:eastAsia="zh-CN"/>
              </w:rPr>
              <w:t>化纤消防</w:t>
            </w:r>
            <w:proofErr w:type="gramEnd"/>
            <w:r>
              <w:rPr>
                <w:rFonts w:ascii="宋体" w:eastAsia="宋体" w:hAnsi="宋体" w:cs="宋体" w:hint="eastAsia"/>
                <w:lang w:eastAsia="zh-CN"/>
              </w:rPr>
              <w:t>安全评估服务</w:t>
            </w:r>
          </w:p>
        </w:tc>
        <w:tc>
          <w:tcPr>
            <w:tcW w:w="5674" w:type="dxa"/>
            <w:tcBorders>
              <w:top w:val="single" w:sz="4" w:space="0" w:color="000000"/>
              <w:left w:val="single" w:sz="4" w:space="0" w:color="000000"/>
              <w:bottom w:val="single" w:sz="4" w:space="0" w:color="000000"/>
              <w:right w:val="single" w:sz="4" w:space="0" w:color="auto"/>
            </w:tcBorders>
            <w:vAlign w:val="center"/>
          </w:tcPr>
          <w:p w:rsidR="00A86E3A" w:rsidRDefault="002D2BE8">
            <w:pPr>
              <w:spacing w:line="440" w:lineRule="exact"/>
              <w:textAlignment w:val="center"/>
              <w:rPr>
                <w:rFonts w:ascii="宋体" w:eastAsia="宋体" w:hAnsi="宋体" w:cs="宋体"/>
                <w:lang w:eastAsia="zh-CN"/>
              </w:rPr>
            </w:pPr>
            <w:r>
              <w:rPr>
                <w:rFonts w:ascii="宋体" w:eastAsia="宋体" w:hAnsi="宋体" w:cs="宋体" w:hint="eastAsia"/>
                <w:lang w:eastAsia="zh-CN"/>
              </w:rPr>
              <w:t>仪征化纤公司十个运行部，包括:PTA部、B00部、合</w:t>
            </w:r>
            <w:proofErr w:type="gramStart"/>
            <w:r>
              <w:rPr>
                <w:rFonts w:ascii="宋体" w:eastAsia="宋体" w:hAnsi="宋体" w:cs="宋体" w:hint="eastAsia"/>
                <w:lang w:eastAsia="zh-CN"/>
              </w:rPr>
              <w:t>纤</w:t>
            </w:r>
            <w:proofErr w:type="gramEnd"/>
            <w:r>
              <w:rPr>
                <w:rFonts w:ascii="宋体" w:eastAsia="宋体" w:hAnsi="宋体" w:cs="宋体" w:hint="eastAsia"/>
                <w:lang w:eastAsia="zh-CN"/>
              </w:rPr>
              <w:t>一部、合</w:t>
            </w:r>
            <w:proofErr w:type="gramStart"/>
            <w:r>
              <w:rPr>
                <w:rFonts w:ascii="宋体" w:eastAsia="宋体" w:hAnsi="宋体" w:cs="宋体" w:hint="eastAsia"/>
                <w:lang w:eastAsia="zh-CN"/>
              </w:rPr>
              <w:t>纤</w:t>
            </w:r>
            <w:proofErr w:type="gramEnd"/>
            <w:r>
              <w:rPr>
                <w:rFonts w:ascii="宋体" w:eastAsia="宋体" w:hAnsi="宋体" w:cs="宋体" w:hint="eastAsia"/>
                <w:lang w:eastAsia="zh-CN"/>
              </w:rPr>
              <w:t>二部、合</w:t>
            </w:r>
            <w:proofErr w:type="gramStart"/>
            <w:r>
              <w:rPr>
                <w:rFonts w:ascii="宋体" w:eastAsia="宋体" w:hAnsi="宋体" w:cs="宋体" w:hint="eastAsia"/>
                <w:lang w:eastAsia="zh-CN"/>
              </w:rPr>
              <w:t>纤</w:t>
            </w:r>
            <w:proofErr w:type="gramEnd"/>
            <w:r>
              <w:rPr>
                <w:rFonts w:ascii="宋体" w:eastAsia="宋体" w:hAnsi="宋体" w:cs="宋体" w:hint="eastAsia"/>
                <w:lang w:eastAsia="zh-CN"/>
              </w:rPr>
              <w:t>三部、高</w:t>
            </w:r>
            <w:proofErr w:type="gramStart"/>
            <w:r>
              <w:rPr>
                <w:rFonts w:ascii="宋体" w:eastAsia="宋体" w:hAnsi="宋体" w:cs="宋体" w:hint="eastAsia"/>
                <w:lang w:eastAsia="zh-CN"/>
              </w:rPr>
              <w:t>纤</w:t>
            </w:r>
            <w:proofErr w:type="gramEnd"/>
            <w:r>
              <w:rPr>
                <w:rFonts w:ascii="宋体" w:eastAsia="宋体" w:hAnsi="宋体" w:cs="宋体" w:hint="eastAsia"/>
                <w:lang w:eastAsia="zh-CN"/>
              </w:rPr>
              <w:t>部、</w:t>
            </w:r>
            <w:proofErr w:type="gramStart"/>
            <w:r>
              <w:rPr>
                <w:rFonts w:ascii="宋体" w:eastAsia="宋体" w:hAnsi="宋体" w:cs="宋体" w:hint="eastAsia"/>
                <w:lang w:eastAsia="zh-CN"/>
              </w:rPr>
              <w:t>瓶片部</w:t>
            </w:r>
            <w:proofErr w:type="gramEnd"/>
            <w:r>
              <w:rPr>
                <w:rFonts w:ascii="宋体" w:eastAsia="宋体" w:hAnsi="宋体" w:cs="宋体" w:hint="eastAsia"/>
                <w:lang w:eastAsia="zh-CN"/>
              </w:rPr>
              <w:t>、PBT部、储运部、公用工程部(含</w:t>
            </w:r>
            <w:proofErr w:type="gramStart"/>
            <w:r>
              <w:rPr>
                <w:rFonts w:ascii="宋体" w:eastAsia="宋体" w:hAnsi="宋体" w:cs="宋体" w:hint="eastAsia"/>
                <w:lang w:eastAsia="zh-CN"/>
              </w:rPr>
              <w:t>各运行</w:t>
            </w:r>
            <w:proofErr w:type="gramEnd"/>
            <w:r>
              <w:rPr>
                <w:rFonts w:ascii="宋体" w:eastAsia="宋体" w:hAnsi="宋体" w:cs="宋体" w:hint="eastAsia"/>
                <w:lang w:eastAsia="zh-CN"/>
              </w:rPr>
              <w:t>部新增项目）</w:t>
            </w:r>
          </w:p>
        </w:tc>
        <w:tc>
          <w:tcPr>
            <w:tcW w:w="1080" w:type="dxa"/>
            <w:tcBorders>
              <w:top w:val="single" w:sz="4" w:space="0" w:color="auto"/>
              <w:left w:val="single" w:sz="4" w:space="0" w:color="auto"/>
              <w:bottom w:val="single" w:sz="4" w:space="0" w:color="auto"/>
              <w:right w:val="single" w:sz="4" w:space="0" w:color="auto"/>
            </w:tcBorders>
            <w:vAlign w:val="center"/>
          </w:tcPr>
          <w:p w:rsidR="00A86E3A" w:rsidRDefault="00A86E3A">
            <w:pPr>
              <w:spacing w:line="440" w:lineRule="exact"/>
              <w:textAlignment w:val="center"/>
              <w:rPr>
                <w:rFonts w:ascii="宋体" w:eastAsia="宋体" w:hAnsi="宋体" w:cs="宋体"/>
                <w:lang w:eastAsia="zh-CN" w:bidi="ar"/>
              </w:rPr>
            </w:pPr>
          </w:p>
        </w:tc>
      </w:tr>
      <w:tr w:rsidR="00A86E3A">
        <w:trPr>
          <w:trHeight w:val="590"/>
        </w:trPr>
        <w:tc>
          <w:tcPr>
            <w:tcW w:w="9951" w:type="dxa"/>
            <w:gridSpan w:val="4"/>
            <w:tcBorders>
              <w:top w:val="single" w:sz="4" w:space="0" w:color="000000"/>
              <w:left w:val="single" w:sz="4" w:space="0" w:color="000000"/>
              <w:bottom w:val="single" w:sz="4" w:space="0" w:color="000000"/>
              <w:right w:val="single" w:sz="4" w:space="0" w:color="auto"/>
            </w:tcBorders>
            <w:vAlign w:val="center"/>
          </w:tcPr>
          <w:p w:rsidR="00A86E3A" w:rsidRDefault="002D2BE8">
            <w:pPr>
              <w:spacing w:line="440" w:lineRule="exact"/>
              <w:textAlignment w:val="center"/>
              <w:rPr>
                <w:rFonts w:ascii="宋体" w:eastAsia="宋体" w:hAnsi="宋体" w:cs="宋体"/>
                <w:b/>
                <w:lang w:eastAsia="zh-CN" w:bidi="ar"/>
              </w:rPr>
            </w:pPr>
            <w:r>
              <w:rPr>
                <w:rFonts w:ascii="宋体" w:eastAsia="宋体" w:hAnsi="宋体" w:cs="宋体" w:hint="eastAsia"/>
                <w:b/>
                <w:lang w:eastAsia="zh-CN" w:bidi="ar"/>
              </w:rPr>
              <w:t>注：现场实际情况，由各投标供应商自行踏勘现场，风险自行评估。</w:t>
            </w:r>
          </w:p>
        </w:tc>
      </w:tr>
    </w:tbl>
    <w:p w:rsidR="00A86E3A" w:rsidRDefault="00A86E3A">
      <w:pPr>
        <w:spacing w:line="360" w:lineRule="auto"/>
        <w:ind w:firstLine="561"/>
        <w:rPr>
          <w:rFonts w:ascii="宋体" w:eastAsia="宋体" w:hAnsi="宋体" w:cs="宋体"/>
          <w:bCs/>
          <w:color w:val="auto"/>
          <w:lang w:eastAsia="zh-CN"/>
        </w:rPr>
      </w:pP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5"/>
          <w:lang w:eastAsia="zh-CN"/>
        </w:rPr>
        <w:t>1)、</w:t>
      </w:r>
      <w:r>
        <w:rPr>
          <w:rFonts w:asciiTheme="majorEastAsia" w:eastAsiaTheme="majorEastAsia" w:hAnsiTheme="majorEastAsia" w:cstheme="majorEastAsia" w:hint="eastAsia"/>
          <w:spacing w:val="12"/>
          <w:lang w:eastAsia="zh-CN"/>
        </w:rPr>
        <w:t>服务期限：合同签订后20日内出具合格的消防安全评估报告。</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2)、供应商在报价时应充分考虑现场实际情况，采购人不负担因供应商对项目现场情况考虑不周而产生的其他任何费用。</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3)、评估依据</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（1）中华人民共和国主席令第六号</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（2）中华人民共和国消防法</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（3）</w:t>
      </w:r>
      <w:proofErr w:type="gramStart"/>
      <w:r>
        <w:rPr>
          <w:rFonts w:asciiTheme="majorEastAsia" w:eastAsiaTheme="majorEastAsia" w:hAnsiTheme="majorEastAsia" w:cstheme="majorEastAsia" w:hint="eastAsia"/>
          <w:spacing w:val="12"/>
          <w:lang w:eastAsia="zh-CN"/>
        </w:rPr>
        <w:t>公消</w:t>
      </w:r>
      <w:proofErr w:type="gramEnd"/>
      <w:r>
        <w:rPr>
          <w:rFonts w:asciiTheme="majorEastAsia" w:eastAsiaTheme="majorEastAsia" w:hAnsiTheme="majorEastAsia" w:cstheme="majorEastAsia" w:hint="eastAsia"/>
          <w:spacing w:val="12"/>
          <w:lang w:eastAsia="zh-CN"/>
        </w:rPr>
        <w:t>[2013]60号火灾高危单位消防安全评估导则（试行）</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（4）公安部令第61号机关、团体、企业、事业单位消防安全管理规定</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（5）GB50016-2014（2018版）建筑设计防火规范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（6）GB16806-1997消防联运控制设备通用技术条件</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（7）GB50084-2001自动喷水灭火系统设计规范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lastRenderedPageBreak/>
        <w:t>（8）GB50261-2005自动喷水灭火系统施工及验收规范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（9）GB25506-2010消防控制室通用技术要求</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（10）GB50116-2013火灾自动报警系统设计规范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（11）GB50222-95建筑内部装修设计防火规范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（12）GB50974-2014消防给水及消火栓系统技术规范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（13）GB13495.1-2015建筑安全标志第1部分</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（14）G25201-2010建筑消防设施维护管理</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（15）GB50054-2011低压配电设计规范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（16）GB50052-2009供配电系统设计规范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（17）GB50140-2005建筑灭火器配置设计规范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（18）GB50440-2007城市消防远程监控系统技术规范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（19）GB17945-2010消防应急照明和疏散指示系统</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（20）GB50243-2002通风与空调工程施工质量验收规范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（21）GB50444-2008建筑灭火器配置验收及检查规范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（22）GB/T5907.1-2014消防词汇第1部分：通用术语</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（23）GB50057-2010建筑物防雷设计规范</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（24）GB35181-2025重大火灾隐患判定方法</w:t>
      </w:r>
    </w:p>
    <w:p w:rsidR="00A86E3A" w:rsidRDefault="002D2BE8">
      <w:pPr>
        <w:spacing w:before="1" w:line="360" w:lineRule="auto"/>
        <w:ind w:left="1" w:right="71" w:firstLine="421"/>
        <w:jc w:val="both"/>
        <w:rPr>
          <w:rFonts w:asciiTheme="majorEastAsia" w:eastAsiaTheme="majorEastAsia" w:hAnsiTheme="majorEastAsia" w:cstheme="majorEastAsia"/>
          <w:spacing w:val="12"/>
          <w:lang w:eastAsia="zh-CN"/>
        </w:rPr>
      </w:pPr>
      <w:r>
        <w:rPr>
          <w:rFonts w:asciiTheme="majorEastAsia" w:eastAsiaTheme="majorEastAsia" w:hAnsiTheme="majorEastAsia" w:cstheme="majorEastAsia" w:hint="eastAsia"/>
          <w:spacing w:val="12"/>
          <w:lang w:eastAsia="zh-CN"/>
        </w:rPr>
        <w:t>其它现行国家和地方的规范、标准、要求。</w:t>
      </w:r>
    </w:p>
    <w:p w:rsidR="00A86E3A" w:rsidRDefault="002D2BE8">
      <w:pPr>
        <w:pStyle w:val="2"/>
      </w:pPr>
      <w:bookmarkStart w:id="24" w:name="_Toc505107001"/>
      <w:bookmarkStart w:id="25" w:name="_Toc510946684"/>
      <w:bookmarkStart w:id="26" w:name="_Toc11938"/>
      <w:r>
        <w:rPr>
          <w:rFonts w:hint="eastAsia"/>
        </w:rPr>
        <w:t>2</w:t>
      </w:r>
      <w:r>
        <w:rPr>
          <w:rFonts w:hint="eastAsia"/>
          <w:lang w:val="zh-CN"/>
        </w:rPr>
        <w:t>、</w:t>
      </w:r>
      <w:r>
        <w:rPr>
          <w:rFonts w:hint="eastAsia"/>
        </w:rPr>
        <w:t>项目服务要求：</w:t>
      </w:r>
      <w:bookmarkEnd w:id="24"/>
      <w:bookmarkEnd w:id="25"/>
      <w:bookmarkEnd w:id="26"/>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消防安全评估通过对可能存在的火灾危险源实地进行调查，对主体建筑使用的合法性、一致性及以下2方面检查评估：1.建筑防火；2.建筑消防设施。建筑防火主要按照不低于建筑建成时规范进行查评，建筑消防设施主要按照不低于最近一次装修时对应规范进行查评，根据各评估项的检查结果，判断存在的消防安全问题并有针对性的提出降低火灾风险的措施和建议。现场评估具体项目包括：</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1)、建筑类别与耐火等级；</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2)、总平面布局，应当包括防火间距、消防车道、消防车登高面、消防车登高操作场地等项目；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3)、平面布置，应当包括消防控制室、消防水泵房等建设工程消防用房的布置，国家工程建设消防技术标准中有位置要求场所（如公共活动场所、展览厅等）的设置位置等项目；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4)、建筑外墙、屋面保温和建筑外墙装饰；</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5)、建筑内部装修防火，应当包括装修情况，纺织物、木质材料、高分子合成材料、复合材料及其他材料的防火性能，用电装置发热情况和周围材料的燃烧性能和防火隔热、散热措施，对消防设施的影响，对疏散设施的影响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lastRenderedPageBreak/>
        <w:t>6)、防火分隔，应当包括防火分区，防火墙，防火门、窗，竖向管道井、其他有防火分隔要求的部位等项目；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7)、防爆，应当包括泄压设施，以及防静电、防积聚、防流散等措施；</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8)、安全疏散，应当包括安全出口、疏散门、疏散走道、避难层（间）、消防应急照明和疏散指示标志等项目；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9)、消防电梯；</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10)、消火栓系统，应当包括供水水源、消防水池、消防水泵、管网、室内外消火栓、系统功能等项目；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11)、自动喷水灭火系统，应当包括供水水源、消防水池、消防水泵、报警阀组、喷头、系统功能等项目；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12)、火灾自动报警系统，应当包括系统形式、火灾探测器的报警功能、系统功能、以及火灾报警控制器、联动设备和消防控制室图形显示装置等项目；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13)、防烟排烟系统及通风、空调系统防火，包括系统设置、排烟风机、管道、系统功能等项目；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14)、消防电气，应当包括消防电源、柴油发电机房、变配电房、消防配电、用电设施等项目；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15)、建筑灭火器，应当包括种类、数量、配置、布置等项目；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16)、泡沫灭火系统，应当包括泡沫灭火系统防护区、以及泡沫比例混合、泡沫发生装置等项目</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17)、气体灭火系统的系统功能。</w:t>
      </w:r>
    </w:p>
    <w:p w:rsidR="00A86E3A" w:rsidRDefault="002D2BE8">
      <w:pPr>
        <w:pStyle w:val="2"/>
      </w:pPr>
      <w:bookmarkStart w:id="27" w:name="_Toc10881"/>
      <w:r>
        <w:rPr>
          <w:rFonts w:hint="eastAsia"/>
        </w:rPr>
        <w:t>3、人员及设备要求</w:t>
      </w:r>
      <w:bookmarkEnd w:id="27"/>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1)、项目负责人：配备1名，有较强的专业能力，主要负责技术审核把关；及时安排下达的任务；及时与</w:t>
      </w:r>
      <w:r>
        <w:rPr>
          <w:rFonts w:ascii="宋体" w:hAnsi="宋体" w:cs="宋体" w:hint="eastAsia"/>
          <w:bCs/>
          <w:color w:val="auto"/>
          <w:lang w:eastAsia="zh-CN"/>
        </w:rPr>
        <w:t>仪征化纤公司</w:t>
      </w:r>
      <w:r>
        <w:rPr>
          <w:rFonts w:ascii="宋体" w:eastAsia="宋体" w:hAnsi="宋体" w:cs="宋体" w:hint="eastAsia"/>
          <w:bCs/>
          <w:color w:val="auto"/>
          <w:lang w:eastAsia="zh-CN"/>
        </w:rPr>
        <w:t>及相关单位取得联系，收集资料、安排现场调查；根据合同要求及现场调查情况制定项目进展计划。</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2)、主要评估人员：人员应具有一定的工作经验，通过专门培训，专业能力突出。主要负责根据进度计划，采取资料比对、外观检查、功能测试、询问调查等方式开展现场检查，开展火灾防控能力评估，对评估过程和结果实施监测、分析和管理，按时完成本项目；对所完成的项目及时进行归档。</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3)、供应商</w:t>
      </w:r>
      <w:r>
        <w:rPr>
          <w:rFonts w:ascii="宋体" w:eastAsia="宋体" w:hAnsi="宋体" w:cs="宋体" w:hint="eastAsia"/>
          <w:bCs/>
          <w:color w:val="auto"/>
          <w:lang w:val="zh-CN" w:eastAsia="zh-CN"/>
        </w:rPr>
        <w:t>在项目实施过程中要确保服务团队的稳定，且变动前需提交</w:t>
      </w:r>
      <w:r>
        <w:rPr>
          <w:rFonts w:ascii="宋体" w:hAnsi="宋体" w:cs="宋体" w:hint="eastAsia"/>
          <w:bCs/>
          <w:color w:val="auto"/>
          <w:lang w:eastAsia="zh-CN"/>
        </w:rPr>
        <w:t>仪征化纤公司</w:t>
      </w:r>
      <w:r>
        <w:rPr>
          <w:rFonts w:ascii="宋体" w:eastAsia="宋体" w:hAnsi="宋体" w:cs="宋体" w:hint="eastAsia"/>
          <w:bCs/>
          <w:color w:val="auto"/>
          <w:lang w:val="zh-CN" w:eastAsia="zh-CN"/>
        </w:rPr>
        <w:t>书面审核同意。在本项目实施中</w:t>
      </w:r>
      <w:r>
        <w:rPr>
          <w:rFonts w:ascii="宋体" w:hAnsi="宋体" w:cs="宋体" w:hint="eastAsia"/>
          <w:bCs/>
          <w:color w:val="auto"/>
          <w:lang w:eastAsia="zh-CN"/>
        </w:rPr>
        <w:t>仪征化纤公司</w:t>
      </w:r>
      <w:r>
        <w:rPr>
          <w:rFonts w:ascii="宋体" w:eastAsia="宋体" w:hAnsi="宋体" w:cs="宋体" w:hint="eastAsia"/>
          <w:bCs/>
          <w:color w:val="auto"/>
          <w:lang w:val="zh-CN" w:eastAsia="zh-CN"/>
        </w:rPr>
        <w:t>可对各个环节进行不定期的检查，并提出整改意见，</w:t>
      </w:r>
      <w:r>
        <w:rPr>
          <w:rFonts w:ascii="宋体" w:eastAsia="宋体" w:hAnsi="宋体" w:cs="宋体" w:hint="eastAsia"/>
          <w:bCs/>
          <w:color w:val="auto"/>
          <w:lang w:eastAsia="zh-CN"/>
        </w:rPr>
        <w:t>供应商</w:t>
      </w:r>
      <w:r>
        <w:rPr>
          <w:rFonts w:ascii="宋体" w:eastAsia="宋体" w:hAnsi="宋体" w:cs="宋体" w:hint="eastAsia"/>
          <w:bCs/>
          <w:color w:val="auto"/>
          <w:lang w:val="zh-CN" w:eastAsia="zh-CN"/>
        </w:rPr>
        <w:t>必须采取相应整改措施。</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4)、供应商自行配备相关设备、仪器仪表等。使用经过计量</w:t>
      </w:r>
      <w:proofErr w:type="gramStart"/>
      <w:r>
        <w:rPr>
          <w:rFonts w:ascii="宋体" w:eastAsia="宋体" w:hAnsi="宋体" w:cs="宋体" w:hint="eastAsia"/>
          <w:bCs/>
          <w:color w:val="auto"/>
          <w:lang w:eastAsia="zh-CN"/>
        </w:rPr>
        <w:t>检定且</w:t>
      </w:r>
      <w:proofErr w:type="gramEnd"/>
      <w:r>
        <w:rPr>
          <w:rFonts w:ascii="宋体" w:eastAsia="宋体" w:hAnsi="宋体" w:cs="宋体" w:hint="eastAsia"/>
          <w:bCs/>
          <w:color w:val="auto"/>
          <w:lang w:eastAsia="zh-CN"/>
        </w:rPr>
        <w:t>在检定有效期内仪器设备，保证检测数据的准确性。</w:t>
      </w:r>
    </w:p>
    <w:p w:rsidR="00A86E3A" w:rsidRDefault="002D2BE8">
      <w:pPr>
        <w:pStyle w:val="2"/>
      </w:pPr>
      <w:bookmarkStart w:id="28" w:name="_Toc25184"/>
      <w:r>
        <w:rPr>
          <w:rFonts w:hint="eastAsia"/>
        </w:rPr>
        <w:t>4、商务要求</w:t>
      </w:r>
      <w:bookmarkEnd w:id="28"/>
    </w:p>
    <w:p w:rsidR="00A86E3A" w:rsidRDefault="002D2BE8">
      <w:pPr>
        <w:spacing w:line="360" w:lineRule="auto"/>
        <w:ind w:firstLineChars="200" w:firstLine="420"/>
        <w:rPr>
          <w:rFonts w:ascii="宋体" w:eastAsia="宋体" w:hAnsi="宋体" w:cs="宋体"/>
          <w:bCs/>
          <w:color w:val="auto"/>
          <w:lang w:eastAsia="zh-CN"/>
        </w:rPr>
      </w:pPr>
      <w:r>
        <w:rPr>
          <w:rFonts w:ascii="宋体" w:eastAsia="宋体" w:hAnsi="宋体" w:cs="宋体" w:hint="eastAsia"/>
          <w:bCs/>
          <w:color w:val="auto"/>
          <w:lang w:eastAsia="zh-CN"/>
        </w:rPr>
        <w:lastRenderedPageBreak/>
        <w:t>1)、消防安全评估成果：消防安全评估工作满足相关规范标准，及时出具整理齐全的评估报告等相关资料。</w:t>
      </w:r>
    </w:p>
    <w:p w:rsidR="00A86E3A" w:rsidRDefault="002D2BE8">
      <w:pPr>
        <w:spacing w:line="360" w:lineRule="auto"/>
        <w:ind w:firstLineChars="200" w:firstLine="420"/>
        <w:rPr>
          <w:rFonts w:ascii="宋体" w:eastAsia="宋体" w:hAnsi="宋体" w:cs="宋体"/>
          <w:bCs/>
          <w:color w:val="auto"/>
          <w:lang w:eastAsia="zh-CN"/>
        </w:rPr>
      </w:pPr>
      <w:r>
        <w:rPr>
          <w:rFonts w:ascii="宋体" w:eastAsia="宋体" w:hAnsi="宋体" w:cs="宋体" w:hint="eastAsia"/>
          <w:bCs/>
          <w:color w:val="auto"/>
          <w:lang w:eastAsia="zh-CN"/>
        </w:rPr>
        <w:t>2)、服务期限：接到通知后20</w:t>
      </w:r>
      <w:proofErr w:type="gramStart"/>
      <w:r>
        <w:rPr>
          <w:rFonts w:ascii="宋体" w:eastAsia="宋体" w:hAnsi="宋体" w:cs="宋体" w:hint="eastAsia"/>
          <w:bCs/>
          <w:color w:val="auto"/>
          <w:lang w:eastAsia="zh-CN"/>
        </w:rPr>
        <w:t>日历天</w:t>
      </w:r>
      <w:proofErr w:type="gramEnd"/>
      <w:r>
        <w:rPr>
          <w:rFonts w:ascii="宋体" w:eastAsia="宋体" w:hAnsi="宋体" w:cs="宋体" w:hint="eastAsia"/>
          <w:bCs/>
          <w:color w:val="auto"/>
          <w:lang w:eastAsia="zh-CN"/>
        </w:rPr>
        <w:t>内完成评估工作。</w:t>
      </w:r>
    </w:p>
    <w:p w:rsidR="00A86E3A" w:rsidRDefault="002D2BE8">
      <w:pPr>
        <w:pStyle w:val="2"/>
      </w:pPr>
      <w:bookmarkStart w:id="29" w:name="_Toc19007"/>
      <w:r>
        <w:rPr>
          <w:rFonts w:hint="eastAsia"/>
        </w:rPr>
        <w:t>5、质量保证</w:t>
      </w:r>
      <w:bookmarkEnd w:id="29"/>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为了保证工作质量，供应商对该项目的评估工作，做到精心组织、合理化安排，将采取必要的质量保证措施。</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1)、供应商严格按照要求开展各项工作，项目负责人协调相关单位的关系。</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2)、要求所有现场的评估人员，牢固树立目标意识，围绕工作目标开展工作，务必强调评估工作的计划性、预控性和前瞻性。</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3)、所有进驻现场的评估人员，严格遵守单位的相关管理规定，保质保量做好该项目评估工作</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4)、充分运用专业技术优势，对评估工作中如有发现存在隐患的提供处理建议，提供技术咨询服务。</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5)、成交供应商实现服务承诺，及时完成各项服务。提高</w:t>
      </w:r>
      <w:r>
        <w:rPr>
          <w:rFonts w:ascii="宋体" w:eastAsia="宋体" w:hAnsi="宋体" w:cs="宋体" w:hint="eastAsia"/>
          <w:bCs/>
          <w:color w:val="auto"/>
          <w:lang w:val="zh-CN" w:eastAsia="zh-CN"/>
        </w:rPr>
        <w:t>服务团队</w:t>
      </w:r>
      <w:r>
        <w:rPr>
          <w:rFonts w:ascii="宋体" w:eastAsia="宋体" w:hAnsi="宋体" w:cs="宋体" w:hint="eastAsia"/>
          <w:bCs/>
          <w:color w:val="auto"/>
          <w:lang w:eastAsia="zh-CN"/>
        </w:rPr>
        <w:t>的工作效率，最大化的满足仪征化纤公司要求；当发生不可预见事情时，及时与仪征化纤公司沟通，将损失降低到最小。</w:t>
      </w:r>
    </w:p>
    <w:p w:rsidR="00A86E3A" w:rsidRDefault="002D2BE8">
      <w:pPr>
        <w:pStyle w:val="2"/>
      </w:pPr>
      <w:bookmarkStart w:id="30" w:name="_Toc28252"/>
      <w:r>
        <w:rPr>
          <w:rFonts w:hint="eastAsia"/>
        </w:rPr>
        <w:t>6、安全保障措施</w:t>
      </w:r>
      <w:bookmarkEnd w:id="30"/>
    </w:p>
    <w:p w:rsidR="00A86E3A" w:rsidRDefault="002D2BE8">
      <w:pPr>
        <w:spacing w:line="360" w:lineRule="auto"/>
        <w:ind w:firstLine="561"/>
        <w:jc w:val="both"/>
        <w:rPr>
          <w:rFonts w:ascii="宋体" w:eastAsia="宋体" w:hAnsi="宋体" w:cs="宋体"/>
          <w:bCs/>
          <w:color w:val="auto"/>
          <w:lang w:eastAsia="zh-CN"/>
        </w:rPr>
      </w:pPr>
      <w:r>
        <w:rPr>
          <w:rFonts w:ascii="宋体" w:eastAsia="宋体" w:hAnsi="宋体" w:cs="宋体" w:hint="eastAsia"/>
          <w:bCs/>
          <w:color w:val="auto"/>
          <w:lang w:eastAsia="zh-CN"/>
        </w:rPr>
        <w:t>在现场工作中，供应商遵守仪征化纤公司及有关单位安全、保卫制度，并对评估人员的安全负责。</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1)、供应商将结合自身内部的实际情况，针对本项目的特殊性，保证仪征化纤公司正常的工作秩序和安全，对评估人员进行安全教育，并与评估人员签订工程安全目标责任书。</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2)、本项目执行过程中发生的任何人身伤害、人员伤亡、财产损失，责任均</w:t>
      </w:r>
      <w:proofErr w:type="gramStart"/>
      <w:r>
        <w:rPr>
          <w:rFonts w:ascii="宋体" w:eastAsia="宋体" w:hAnsi="宋体" w:cs="宋体" w:hint="eastAsia"/>
          <w:bCs/>
          <w:color w:val="auto"/>
          <w:lang w:eastAsia="zh-CN"/>
        </w:rPr>
        <w:t>由成交</w:t>
      </w:r>
      <w:proofErr w:type="gramEnd"/>
      <w:r>
        <w:rPr>
          <w:rFonts w:ascii="宋体" w:eastAsia="宋体" w:hAnsi="宋体" w:cs="宋体" w:hint="eastAsia"/>
          <w:bCs/>
          <w:color w:val="auto"/>
          <w:lang w:eastAsia="zh-CN"/>
        </w:rPr>
        <w:t>供应商承担，采购人和仪征化纤公司不承担任何法律和经济上的责任。</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3)、建立以项目负责人为第一责任人的责任负责制，建立健全安全生产责任制和群防群治的制度。</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4)、所有现场评估人员必须严格遵守仪征化纤公司对安全生产和文明施工的有关规定，须在确保质量和安全生产的前提下开展工作。</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5)、以安全生产为标准化管理重点，做好安全技术交底和日常的安全检查，排除各种安全隐患。现场用电和动力设备由专人管理。</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6)、评估工作中使用或租用的机械、设备均有合格证，并为机械、车辆等购买保险。机械、车辆在进入现场操作之前均进行安全检查，所有辅助设备在使用之前也进行安全检查，排除一切安全隐患。</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7)、成交单位服务团队在履行合同期间，若所提供的服务不能令仪征化纤公司满意，如减少双方约定的服务范围，服务人员的素质水平、工作态度等，则仪征化纤公司有权要求成交单位在指定时间内更换服务人员。</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lastRenderedPageBreak/>
        <w:t>8)、供应商在项目进行过程中产生的任何安全、损坏等责任事故一律由供应商自行承担。如遇突发情况，供应商需协助仪征化纤公司完成需要供应</w:t>
      </w:r>
      <w:proofErr w:type="gramStart"/>
      <w:r>
        <w:rPr>
          <w:rFonts w:ascii="宋体" w:eastAsia="宋体" w:hAnsi="宋体" w:cs="宋体" w:hint="eastAsia"/>
          <w:bCs/>
          <w:color w:val="auto"/>
          <w:lang w:eastAsia="zh-CN"/>
        </w:rPr>
        <w:t>商配合</w:t>
      </w:r>
      <w:proofErr w:type="gramEnd"/>
      <w:r>
        <w:rPr>
          <w:rFonts w:ascii="宋体" w:eastAsia="宋体" w:hAnsi="宋体" w:cs="宋体" w:hint="eastAsia"/>
          <w:bCs/>
          <w:color w:val="auto"/>
          <w:lang w:eastAsia="zh-CN"/>
        </w:rPr>
        <w:t>的服务。因供应</w:t>
      </w:r>
      <w:proofErr w:type="gramStart"/>
      <w:r>
        <w:rPr>
          <w:rFonts w:ascii="宋体" w:eastAsia="宋体" w:hAnsi="宋体" w:cs="宋体" w:hint="eastAsia"/>
          <w:bCs/>
          <w:color w:val="auto"/>
          <w:lang w:eastAsia="zh-CN"/>
        </w:rPr>
        <w:t>商管理</w:t>
      </w:r>
      <w:proofErr w:type="gramEnd"/>
      <w:r>
        <w:rPr>
          <w:rFonts w:ascii="宋体" w:eastAsia="宋体" w:hAnsi="宋体" w:cs="宋体" w:hint="eastAsia"/>
          <w:bCs/>
          <w:color w:val="auto"/>
          <w:lang w:eastAsia="zh-CN"/>
        </w:rPr>
        <w:t>不善，造成工作范围内的损坏的，由直接责任人赔偿，若直接责任人因故无法赔偿的，仪征化纤公司有权要求供应商负责赔偿损失，情节严重的可终止合同甚至诉诸法律。</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9)、供应</w:t>
      </w:r>
      <w:proofErr w:type="gramStart"/>
      <w:r>
        <w:rPr>
          <w:rFonts w:ascii="宋体" w:eastAsia="宋体" w:hAnsi="宋体" w:cs="宋体" w:hint="eastAsia"/>
          <w:bCs/>
          <w:color w:val="auto"/>
          <w:lang w:eastAsia="zh-CN"/>
        </w:rPr>
        <w:t>商服务</w:t>
      </w:r>
      <w:proofErr w:type="gramEnd"/>
      <w:r>
        <w:rPr>
          <w:rFonts w:ascii="宋体" w:eastAsia="宋体" w:hAnsi="宋体" w:cs="宋体" w:hint="eastAsia"/>
          <w:bCs/>
          <w:color w:val="auto"/>
          <w:lang w:eastAsia="zh-CN"/>
        </w:rPr>
        <w:t>团队应遵守仪征化纤公司相关的管理制度；不得随意离开岗位；供应商应执行国家有关规定，负责服务团队的生病、事故、工伤、伤残、死亡和劳务纠纷，仪征化纤公司不承担任何责任。同时由于供应商的故意或过失而使得仪征化纤公司的设施设备引起的人员财产损失，应由供应商承担相关责任。</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10)、供应商须具备独立完成本项目的能力，保持客观性和公正性原则，服务团队人员应当没有主观偏见，按照双方相互认可的评估方案开展工作。</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11)、知识产权的要求</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（1）本项目全部知识产权均归仪征化纤公司所有（独有），未经仪征化纤公司书面同意，无论是否被仪征化纤公司所采用供应商不得对外发布。</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2）仪征化纤公司提供的资料文件以及在调查过程中，需严格遵循保密原则，双方签订保密协议，对服务过程中涉及到的任何用户信息未经允许不向其他任何第三方泄漏，以及不得利用这些信息损害仪征化纤公司利益。</w:t>
      </w:r>
    </w:p>
    <w:p w:rsidR="00A86E3A" w:rsidRDefault="002D2BE8">
      <w:pPr>
        <w:spacing w:line="360" w:lineRule="auto"/>
        <w:ind w:firstLineChars="200" w:firstLine="420"/>
        <w:jc w:val="both"/>
        <w:rPr>
          <w:rFonts w:ascii="宋体" w:eastAsia="宋体" w:hAnsi="宋体" w:cs="宋体"/>
          <w:bCs/>
          <w:color w:val="auto"/>
          <w:lang w:eastAsia="zh-CN"/>
        </w:rPr>
      </w:pPr>
      <w:r>
        <w:rPr>
          <w:rFonts w:ascii="宋体" w:eastAsia="宋体" w:hAnsi="宋体" w:cs="宋体" w:hint="eastAsia"/>
          <w:bCs/>
          <w:color w:val="auto"/>
          <w:lang w:eastAsia="zh-CN"/>
        </w:rPr>
        <w:t>12)、供应商在响应报价时应考虑各种风险因素，相关风险因素费用包含在报价中。风险因素包括现场情况的确定因素、遇重大活动、检查、突发情况、最低工资调整、物价调整、税费调整等。</w:t>
      </w:r>
    </w:p>
    <w:p w:rsidR="00A86E3A" w:rsidRDefault="00A86E3A">
      <w:pPr>
        <w:ind w:firstLineChars="200" w:firstLine="420"/>
        <w:rPr>
          <w:rFonts w:ascii="宋体" w:eastAsia="宋体" w:hAnsi="宋体" w:cs="宋体"/>
          <w:bCs/>
          <w:color w:val="auto"/>
          <w:lang w:eastAsia="zh-CN"/>
        </w:rPr>
      </w:pPr>
    </w:p>
    <w:p w:rsidR="00A86E3A" w:rsidRDefault="002D2BE8">
      <w:pPr>
        <w:pStyle w:val="1"/>
      </w:pPr>
      <w:bookmarkStart w:id="31" w:name="_Toc23399"/>
      <w:r>
        <w:rPr>
          <w:rFonts w:hint="eastAsia"/>
        </w:rPr>
        <w:t>六、评分标准</w:t>
      </w:r>
      <w:bookmarkEnd w:id="31"/>
    </w:p>
    <w:p w:rsidR="00A86E3A" w:rsidRDefault="002D2BE8">
      <w:pPr>
        <w:spacing w:before="143" w:line="360" w:lineRule="auto"/>
        <w:ind w:left="434"/>
        <w:rPr>
          <w:rFonts w:asciiTheme="majorEastAsia" w:eastAsiaTheme="majorEastAsia" w:hAnsiTheme="majorEastAsia" w:cstheme="majorEastAsia"/>
          <w:spacing w:val="7"/>
          <w:lang w:eastAsia="zh-CN"/>
        </w:rPr>
      </w:pPr>
      <w:r>
        <w:rPr>
          <w:rFonts w:asciiTheme="majorEastAsia" w:eastAsiaTheme="majorEastAsia" w:hAnsiTheme="majorEastAsia" w:cstheme="majorEastAsia" w:hint="eastAsia"/>
          <w:spacing w:val="7"/>
          <w:lang w:eastAsia="zh-CN"/>
        </w:rPr>
        <w:t>本项目采用综合评分法。</w:t>
      </w:r>
    </w:p>
    <w:p w:rsidR="00A86E3A" w:rsidRDefault="002D2BE8">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注：每部分的得分保留小数点后两位，合计得分保留小数点后两位。</w:t>
      </w:r>
    </w:p>
    <w:p w:rsidR="00A86E3A" w:rsidRDefault="002D2BE8">
      <w:pPr>
        <w:pStyle w:val="2"/>
        <w:rPr>
          <w:rFonts w:ascii="宋体" w:eastAsia="宋体" w:hAnsi="宋体" w:cs="宋体"/>
        </w:rPr>
      </w:pPr>
      <w:bookmarkStart w:id="32" w:name="_Toc5195"/>
      <w:r>
        <w:rPr>
          <w:rFonts w:ascii="宋体" w:eastAsia="宋体" w:hAnsi="宋体" w:cs="宋体" w:hint="eastAsia"/>
        </w:rPr>
        <w:t>1、报价30分</w:t>
      </w:r>
      <w:bookmarkEnd w:id="32"/>
    </w:p>
    <w:p w:rsidR="00A86E3A" w:rsidRDefault="002D2BE8">
      <w:pPr>
        <w:spacing w:line="360" w:lineRule="auto"/>
        <w:ind w:firstLineChars="200" w:firstLine="420"/>
        <w:jc w:val="both"/>
        <w:rPr>
          <w:rFonts w:ascii="宋体" w:eastAsia="宋体" w:hAnsi="宋体" w:cs="宋体"/>
          <w:lang w:eastAsia="zh-CN"/>
        </w:rPr>
      </w:pPr>
      <w:r>
        <w:rPr>
          <w:rFonts w:ascii="宋体" w:eastAsia="宋体" w:hAnsi="宋体" w:cs="宋体" w:hint="eastAsia"/>
          <w:lang w:eastAsia="zh-CN"/>
        </w:rPr>
        <w:t>若有效投标文件为7家以下时，以有效投标文件的评标价算术平均值为评标基准价（若有效投标文件≥7家时，去掉其中的一个</w:t>
      </w:r>
      <w:proofErr w:type="gramStart"/>
      <w:r>
        <w:rPr>
          <w:rFonts w:ascii="宋体" w:eastAsia="宋体" w:hAnsi="宋体" w:cs="宋体" w:hint="eastAsia"/>
          <w:lang w:eastAsia="zh-CN"/>
        </w:rPr>
        <w:t>最</w:t>
      </w:r>
      <w:proofErr w:type="gramEnd"/>
      <w:r>
        <w:rPr>
          <w:rFonts w:ascii="宋体" w:eastAsia="宋体" w:hAnsi="宋体" w:cs="宋体" w:hint="eastAsia"/>
          <w:lang w:eastAsia="zh-CN"/>
        </w:rPr>
        <w:t>高价和一个最低价后取算术平均值为评标基准价。评标价等于评标基准价的得满分30分，评标价偏离评标基准价的相应扣减得分，评标价相对评标基准价每偏离1%，扣减一定的分值，每偏高1%扣0.9分，每偏低1%扣0.6分，偏离不足1%的，按照插入法计算得分。</w:t>
      </w:r>
    </w:p>
    <w:p w:rsidR="00A86E3A" w:rsidRDefault="002D2BE8">
      <w:pPr>
        <w:pStyle w:val="2"/>
        <w:rPr>
          <w:rFonts w:ascii="宋体" w:eastAsia="宋体" w:hAnsi="宋体" w:cs="宋体"/>
        </w:rPr>
      </w:pPr>
      <w:bookmarkStart w:id="33" w:name="_Toc21529"/>
      <w:r>
        <w:rPr>
          <w:rFonts w:ascii="宋体" w:eastAsia="宋体" w:hAnsi="宋体" w:cs="宋体" w:hint="eastAsia"/>
        </w:rPr>
        <w:t>2、服务方案35分</w:t>
      </w:r>
      <w:bookmarkEnd w:id="33"/>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616"/>
        <w:gridCol w:w="851"/>
        <w:gridCol w:w="6030"/>
      </w:tblGrid>
      <w:tr w:rsidR="00A86E3A">
        <w:trPr>
          <w:trHeight w:val="707"/>
          <w:jc w:val="center"/>
        </w:trPr>
        <w:tc>
          <w:tcPr>
            <w:tcW w:w="775"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序号</w:t>
            </w:r>
            <w:proofErr w:type="spellEnd"/>
          </w:p>
        </w:tc>
        <w:tc>
          <w:tcPr>
            <w:tcW w:w="1616"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评审因素</w:t>
            </w:r>
            <w:proofErr w:type="spellEnd"/>
          </w:p>
        </w:tc>
        <w:tc>
          <w:tcPr>
            <w:tcW w:w="85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分值</w:t>
            </w:r>
            <w:proofErr w:type="spellEnd"/>
          </w:p>
        </w:tc>
        <w:tc>
          <w:tcPr>
            <w:tcW w:w="6030"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评分标准</w:t>
            </w:r>
            <w:proofErr w:type="spellEnd"/>
          </w:p>
        </w:tc>
      </w:tr>
      <w:tr w:rsidR="00A86E3A">
        <w:trPr>
          <w:trHeight w:val="1487"/>
          <w:jc w:val="center"/>
        </w:trPr>
        <w:tc>
          <w:tcPr>
            <w:tcW w:w="775" w:type="dxa"/>
            <w:vAlign w:val="center"/>
          </w:tcPr>
          <w:p w:rsidR="00A86E3A" w:rsidRDefault="002D2BE8">
            <w:pPr>
              <w:jc w:val="center"/>
              <w:rPr>
                <w:rFonts w:ascii="宋体" w:eastAsia="宋体" w:hAnsi="宋体" w:cs="宋体"/>
              </w:rPr>
            </w:pPr>
            <w:r>
              <w:rPr>
                <w:rFonts w:ascii="宋体" w:eastAsia="宋体" w:hAnsi="宋体" w:cs="宋体" w:hint="eastAsia"/>
              </w:rPr>
              <w:lastRenderedPageBreak/>
              <w:t>1</w:t>
            </w:r>
          </w:p>
        </w:tc>
        <w:tc>
          <w:tcPr>
            <w:tcW w:w="1616" w:type="dxa"/>
            <w:vAlign w:val="center"/>
          </w:tcPr>
          <w:p w:rsidR="00A86E3A" w:rsidRDefault="002D2BE8">
            <w:pPr>
              <w:jc w:val="center"/>
              <w:rPr>
                <w:rFonts w:ascii="宋体" w:eastAsia="宋体" w:hAnsi="宋体" w:cs="宋体"/>
                <w:kern w:val="2"/>
                <w:lang w:eastAsia="zh-CN"/>
              </w:rPr>
            </w:pPr>
            <w:r>
              <w:rPr>
                <w:rFonts w:ascii="宋体" w:eastAsia="宋体" w:hAnsi="宋体" w:cs="宋体" w:hint="eastAsia"/>
                <w:lang w:eastAsia="zh-CN"/>
              </w:rPr>
              <w:t>对本项目的理解和认识</w:t>
            </w:r>
          </w:p>
        </w:tc>
        <w:tc>
          <w:tcPr>
            <w:tcW w:w="851" w:type="dxa"/>
            <w:vAlign w:val="center"/>
          </w:tcPr>
          <w:p w:rsidR="00A86E3A" w:rsidRDefault="002D2BE8">
            <w:pPr>
              <w:jc w:val="center"/>
              <w:rPr>
                <w:rFonts w:ascii="宋体" w:eastAsia="宋体" w:hAnsi="宋体" w:cs="宋体"/>
                <w:kern w:val="2"/>
                <w:lang w:eastAsia="zh-CN"/>
              </w:rPr>
            </w:pPr>
            <w:r>
              <w:rPr>
                <w:rFonts w:ascii="宋体" w:eastAsia="宋体" w:hAnsi="宋体" w:cs="宋体" w:hint="eastAsia"/>
                <w:lang w:eastAsia="zh-CN"/>
              </w:rPr>
              <w:t>10</w:t>
            </w:r>
            <w:r>
              <w:rPr>
                <w:rFonts w:ascii="宋体" w:eastAsia="宋体" w:hAnsi="宋体" w:cs="宋体" w:hint="eastAsia"/>
              </w:rPr>
              <w:t>分</w:t>
            </w:r>
          </w:p>
        </w:tc>
        <w:tc>
          <w:tcPr>
            <w:tcW w:w="6030" w:type="dxa"/>
            <w:vAlign w:val="center"/>
          </w:tcPr>
          <w:p w:rsidR="00A86E3A" w:rsidRDefault="002D2BE8">
            <w:pPr>
              <w:spacing w:line="300" w:lineRule="auto"/>
              <w:ind w:firstLineChars="200" w:firstLine="420"/>
              <w:jc w:val="both"/>
              <w:rPr>
                <w:rFonts w:ascii="宋体" w:eastAsia="宋体" w:hAnsi="宋体" w:cs="宋体"/>
                <w:kern w:val="2"/>
                <w:lang w:eastAsia="zh-CN"/>
              </w:rPr>
            </w:pPr>
            <w:r>
              <w:rPr>
                <w:rFonts w:ascii="宋体" w:eastAsia="宋体" w:hAnsi="宋体" w:cs="宋体" w:hint="eastAsia"/>
                <w:lang w:eastAsia="zh-CN"/>
              </w:rPr>
              <w:t>根据供应商对本项目需求的理解情况进行评定，对本项目需求理解全面、透彻的得10分；对项目需求理解较全面、较透彻的得5分；对项目需求理解简单空洞、有所欠缺的得2分。未作说明的不得分</w:t>
            </w:r>
          </w:p>
        </w:tc>
      </w:tr>
      <w:tr w:rsidR="00A86E3A">
        <w:trPr>
          <w:trHeight w:val="1688"/>
          <w:jc w:val="center"/>
        </w:trPr>
        <w:tc>
          <w:tcPr>
            <w:tcW w:w="775" w:type="dxa"/>
            <w:vMerge w:val="restart"/>
            <w:vAlign w:val="center"/>
          </w:tcPr>
          <w:p w:rsidR="00A86E3A" w:rsidRDefault="002D2BE8">
            <w:pPr>
              <w:jc w:val="center"/>
              <w:rPr>
                <w:rFonts w:ascii="宋体" w:eastAsia="宋体" w:hAnsi="宋体" w:cs="宋体"/>
                <w:lang w:eastAsia="zh-CN"/>
              </w:rPr>
            </w:pPr>
            <w:r>
              <w:rPr>
                <w:rFonts w:ascii="宋体" w:eastAsia="宋体" w:hAnsi="宋体" w:cs="宋体" w:hint="eastAsia"/>
                <w:lang w:eastAsia="zh-CN"/>
              </w:rPr>
              <w:t>2</w:t>
            </w:r>
          </w:p>
        </w:tc>
        <w:tc>
          <w:tcPr>
            <w:tcW w:w="1616" w:type="dxa"/>
            <w:vMerge w:val="restart"/>
            <w:vAlign w:val="center"/>
          </w:tcPr>
          <w:p w:rsidR="00A86E3A" w:rsidRDefault="002D2BE8">
            <w:pPr>
              <w:jc w:val="center"/>
              <w:rPr>
                <w:rFonts w:ascii="宋体" w:eastAsia="宋体" w:hAnsi="宋体" w:cs="宋体"/>
              </w:rPr>
            </w:pPr>
            <w:proofErr w:type="spellStart"/>
            <w:r>
              <w:rPr>
                <w:rFonts w:ascii="宋体" w:eastAsia="宋体" w:hAnsi="宋体" w:cs="宋体" w:hint="eastAsia"/>
              </w:rPr>
              <w:t>服务方案</w:t>
            </w:r>
            <w:proofErr w:type="spellEnd"/>
          </w:p>
        </w:tc>
        <w:tc>
          <w:tcPr>
            <w:tcW w:w="851" w:type="dxa"/>
            <w:vAlign w:val="center"/>
          </w:tcPr>
          <w:p w:rsidR="00A86E3A" w:rsidRDefault="002D2BE8">
            <w:pPr>
              <w:jc w:val="center"/>
              <w:rPr>
                <w:rFonts w:ascii="宋体" w:eastAsia="宋体" w:hAnsi="宋体" w:cs="宋体"/>
              </w:rPr>
            </w:pPr>
            <w:r>
              <w:rPr>
                <w:rFonts w:ascii="宋体" w:eastAsia="宋体" w:hAnsi="宋体" w:cs="宋体" w:hint="eastAsia"/>
                <w:lang w:eastAsia="zh-CN"/>
              </w:rPr>
              <w:t>10</w:t>
            </w:r>
            <w:r>
              <w:rPr>
                <w:rFonts w:ascii="宋体" w:eastAsia="宋体" w:hAnsi="宋体" w:cs="宋体" w:hint="eastAsia"/>
              </w:rPr>
              <w:t>分</w:t>
            </w:r>
          </w:p>
        </w:tc>
        <w:tc>
          <w:tcPr>
            <w:tcW w:w="6030"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根据供应商的技术服务方案（含评估体系、评估的方式、方法、流程等）进行综合评定，方案内容全面详细、科学，切实可行的得10分；方案内容较全面、合理可行的得5分；方案内容有欠缺、可行性较差的得2分；未作说明的不得分。</w:t>
            </w:r>
          </w:p>
        </w:tc>
      </w:tr>
      <w:tr w:rsidR="00A86E3A">
        <w:trPr>
          <w:trHeight w:val="1268"/>
          <w:jc w:val="center"/>
        </w:trPr>
        <w:tc>
          <w:tcPr>
            <w:tcW w:w="775" w:type="dxa"/>
            <w:vMerge/>
            <w:vAlign w:val="center"/>
          </w:tcPr>
          <w:p w:rsidR="00A86E3A" w:rsidRDefault="00A86E3A">
            <w:pPr>
              <w:jc w:val="center"/>
              <w:rPr>
                <w:rFonts w:ascii="宋体" w:eastAsia="宋体" w:hAnsi="宋体" w:cs="宋体"/>
                <w:lang w:eastAsia="zh-CN"/>
              </w:rPr>
            </w:pPr>
          </w:p>
        </w:tc>
        <w:tc>
          <w:tcPr>
            <w:tcW w:w="1616" w:type="dxa"/>
            <w:vMerge/>
            <w:vAlign w:val="center"/>
          </w:tcPr>
          <w:p w:rsidR="00A86E3A" w:rsidRDefault="00A86E3A">
            <w:pPr>
              <w:jc w:val="center"/>
              <w:rPr>
                <w:rFonts w:ascii="宋体" w:eastAsia="宋体" w:hAnsi="宋体" w:cs="宋体"/>
                <w:lang w:eastAsia="zh-CN"/>
              </w:rPr>
            </w:pPr>
          </w:p>
        </w:tc>
        <w:tc>
          <w:tcPr>
            <w:tcW w:w="851" w:type="dxa"/>
            <w:vAlign w:val="center"/>
          </w:tcPr>
          <w:p w:rsidR="00A86E3A" w:rsidRDefault="002D2BE8">
            <w:pPr>
              <w:jc w:val="center"/>
              <w:rPr>
                <w:rFonts w:ascii="宋体" w:eastAsia="宋体" w:hAnsi="宋体" w:cs="宋体"/>
              </w:rPr>
            </w:pPr>
            <w:r>
              <w:rPr>
                <w:rFonts w:ascii="宋体" w:eastAsia="宋体" w:hAnsi="宋体" w:cs="宋体" w:hint="eastAsia"/>
                <w:lang w:eastAsia="zh-CN"/>
              </w:rPr>
              <w:t>10</w:t>
            </w:r>
            <w:r>
              <w:rPr>
                <w:rFonts w:ascii="宋体" w:eastAsia="宋体" w:hAnsi="宋体" w:cs="宋体" w:hint="eastAsia"/>
              </w:rPr>
              <w:t>分</w:t>
            </w:r>
          </w:p>
        </w:tc>
        <w:tc>
          <w:tcPr>
            <w:tcW w:w="6030"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根据供应商的评估报告出具方案（含评估报告的内容、报告专家评审、修改评估报告等）进行综合评定，方案内容全面详细、科学，切实可行的得10分；方案内容较全面、合理可行的得5分；方案内容有欠缺、可行性较差的得2分；未作说明的不得分。</w:t>
            </w:r>
          </w:p>
        </w:tc>
      </w:tr>
      <w:tr w:rsidR="00A86E3A">
        <w:trPr>
          <w:trHeight w:val="1421"/>
          <w:jc w:val="center"/>
        </w:trPr>
        <w:tc>
          <w:tcPr>
            <w:tcW w:w="775" w:type="dxa"/>
            <w:vMerge/>
            <w:vAlign w:val="center"/>
          </w:tcPr>
          <w:p w:rsidR="00A86E3A" w:rsidRDefault="00A86E3A">
            <w:pPr>
              <w:jc w:val="center"/>
              <w:rPr>
                <w:rFonts w:ascii="宋体" w:eastAsia="宋体" w:hAnsi="宋体" w:cs="宋体"/>
                <w:lang w:eastAsia="zh-CN"/>
              </w:rPr>
            </w:pPr>
          </w:p>
        </w:tc>
        <w:tc>
          <w:tcPr>
            <w:tcW w:w="1616" w:type="dxa"/>
            <w:vMerge/>
            <w:vAlign w:val="center"/>
          </w:tcPr>
          <w:p w:rsidR="00A86E3A" w:rsidRDefault="00A86E3A">
            <w:pPr>
              <w:jc w:val="center"/>
              <w:rPr>
                <w:rFonts w:ascii="宋体" w:eastAsia="宋体" w:hAnsi="宋体" w:cs="宋体"/>
                <w:lang w:eastAsia="zh-CN"/>
              </w:rPr>
            </w:pPr>
          </w:p>
        </w:tc>
        <w:tc>
          <w:tcPr>
            <w:tcW w:w="851" w:type="dxa"/>
            <w:vAlign w:val="center"/>
          </w:tcPr>
          <w:p w:rsidR="00A86E3A" w:rsidRDefault="002D2BE8">
            <w:pPr>
              <w:jc w:val="center"/>
              <w:rPr>
                <w:rFonts w:ascii="宋体" w:eastAsia="宋体" w:hAnsi="宋体" w:cs="宋体"/>
              </w:rPr>
            </w:pPr>
            <w:r>
              <w:rPr>
                <w:rFonts w:ascii="宋体" w:eastAsia="宋体" w:hAnsi="宋体" w:cs="宋体" w:hint="eastAsia"/>
                <w:lang w:eastAsia="zh-CN"/>
              </w:rPr>
              <w:t>5</w:t>
            </w:r>
            <w:r>
              <w:rPr>
                <w:rFonts w:ascii="宋体" w:eastAsia="宋体" w:hAnsi="宋体" w:cs="宋体" w:hint="eastAsia"/>
              </w:rPr>
              <w:t>分</w:t>
            </w:r>
          </w:p>
        </w:tc>
        <w:tc>
          <w:tcPr>
            <w:tcW w:w="6030"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根据供应商针对服务方案提出的质量保证措施进行综合评定，内容全面、详细、措施合理可靠、可行性高的得5分；内容较全面、措施合理可行的得3分；内容有欠缺、可行性差的得3分；未作说明的不得分。</w:t>
            </w:r>
          </w:p>
        </w:tc>
      </w:tr>
    </w:tbl>
    <w:p w:rsidR="00A86E3A" w:rsidRDefault="002D2BE8">
      <w:pPr>
        <w:pStyle w:val="2"/>
        <w:rPr>
          <w:rFonts w:ascii="宋体" w:eastAsia="宋体" w:hAnsi="宋体" w:cs="宋体"/>
        </w:rPr>
      </w:pPr>
      <w:bookmarkStart w:id="34" w:name="_Toc27057"/>
      <w:r>
        <w:rPr>
          <w:rFonts w:ascii="宋体" w:eastAsia="宋体" w:hAnsi="宋体" w:cs="宋体" w:hint="eastAsia"/>
        </w:rPr>
        <w:t>3、履约能力20分</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701"/>
        <w:gridCol w:w="851"/>
        <w:gridCol w:w="6432"/>
      </w:tblGrid>
      <w:tr w:rsidR="00A86E3A">
        <w:trPr>
          <w:trHeight w:val="459"/>
          <w:jc w:val="center"/>
        </w:trPr>
        <w:tc>
          <w:tcPr>
            <w:tcW w:w="746"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序号</w:t>
            </w:r>
            <w:proofErr w:type="spellEnd"/>
          </w:p>
        </w:tc>
        <w:tc>
          <w:tcPr>
            <w:tcW w:w="170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评审因素</w:t>
            </w:r>
            <w:proofErr w:type="spellEnd"/>
          </w:p>
        </w:tc>
        <w:tc>
          <w:tcPr>
            <w:tcW w:w="85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分值</w:t>
            </w:r>
            <w:proofErr w:type="spellEnd"/>
          </w:p>
        </w:tc>
        <w:tc>
          <w:tcPr>
            <w:tcW w:w="6432"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评分标准</w:t>
            </w:r>
            <w:proofErr w:type="spellEnd"/>
          </w:p>
        </w:tc>
      </w:tr>
      <w:tr w:rsidR="00A86E3A">
        <w:trPr>
          <w:trHeight w:val="785"/>
          <w:jc w:val="center"/>
        </w:trPr>
        <w:tc>
          <w:tcPr>
            <w:tcW w:w="746" w:type="dxa"/>
            <w:vAlign w:val="center"/>
          </w:tcPr>
          <w:p w:rsidR="00A86E3A" w:rsidRDefault="002D2BE8">
            <w:pPr>
              <w:jc w:val="center"/>
              <w:rPr>
                <w:rFonts w:ascii="宋体" w:eastAsia="宋体" w:hAnsi="宋体" w:cs="宋体"/>
              </w:rPr>
            </w:pPr>
            <w:r>
              <w:rPr>
                <w:rFonts w:ascii="宋体" w:eastAsia="宋体" w:hAnsi="宋体" w:cs="宋体" w:hint="eastAsia"/>
              </w:rPr>
              <w:t>1</w:t>
            </w:r>
          </w:p>
        </w:tc>
        <w:tc>
          <w:tcPr>
            <w:tcW w:w="170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人员配备</w:t>
            </w:r>
            <w:proofErr w:type="spellEnd"/>
          </w:p>
        </w:tc>
        <w:tc>
          <w:tcPr>
            <w:tcW w:w="851" w:type="dxa"/>
            <w:vAlign w:val="center"/>
          </w:tcPr>
          <w:p w:rsidR="00A86E3A" w:rsidRDefault="002D2BE8">
            <w:pPr>
              <w:jc w:val="center"/>
              <w:rPr>
                <w:rFonts w:ascii="宋体" w:eastAsia="宋体" w:hAnsi="宋体" w:cs="宋体"/>
              </w:rPr>
            </w:pPr>
            <w:r>
              <w:rPr>
                <w:rFonts w:ascii="宋体" w:eastAsia="宋体" w:hAnsi="宋体" w:cs="宋体" w:hint="eastAsia"/>
                <w:lang w:eastAsia="zh-CN"/>
              </w:rPr>
              <w:t>2</w:t>
            </w:r>
            <w:r>
              <w:rPr>
                <w:rFonts w:ascii="宋体" w:eastAsia="宋体" w:hAnsi="宋体" w:cs="宋体" w:hint="eastAsia"/>
              </w:rPr>
              <w:t>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项目组成员配备数量满足采购要求的得2分。（投标文件中需提供供应商近三个月为其缴纳社保的证明材料，否则不得分）</w:t>
            </w:r>
          </w:p>
        </w:tc>
      </w:tr>
      <w:tr w:rsidR="00A86E3A">
        <w:trPr>
          <w:trHeight w:val="1211"/>
          <w:jc w:val="center"/>
        </w:trPr>
        <w:tc>
          <w:tcPr>
            <w:tcW w:w="746" w:type="dxa"/>
            <w:vMerge w:val="restart"/>
            <w:vAlign w:val="center"/>
          </w:tcPr>
          <w:p w:rsidR="00A86E3A" w:rsidRDefault="002D2BE8">
            <w:pPr>
              <w:jc w:val="center"/>
              <w:rPr>
                <w:rFonts w:ascii="宋体" w:eastAsia="宋体" w:hAnsi="宋体" w:cs="宋体"/>
              </w:rPr>
            </w:pPr>
            <w:r>
              <w:rPr>
                <w:rFonts w:ascii="宋体" w:eastAsia="宋体" w:hAnsi="宋体" w:cs="宋体" w:hint="eastAsia"/>
              </w:rPr>
              <w:t>2</w:t>
            </w:r>
          </w:p>
        </w:tc>
        <w:tc>
          <w:tcPr>
            <w:tcW w:w="1701" w:type="dxa"/>
            <w:vMerge w:val="restart"/>
            <w:vAlign w:val="center"/>
          </w:tcPr>
          <w:p w:rsidR="00A86E3A" w:rsidRDefault="002D2BE8">
            <w:pPr>
              <w:jc w:val="center"/>
              <w:rPr>
                <w:rFonts w:ascii="宋体" w:eastAsia="宋体" w:hAnsi="宋体" w:cs="宋体"/>
              </w:rPr>
            </w:pPr>
            <w:proofErr w:type="spellStart"/>
            <w:r>
              <w:rPr>
                <w:rFonts w:ascii="宋体" w:eastAsia="宋体" w:hAnsi="宋体" w:cs="宋体" w:hint="eastAsia"/>
              </w:rPr>
              <w:t>能力情况</w:t>
            </w:r>
            <w:proofErr w:type="spellEnd"/>
          </w:p>
        </w:tc>
        <w:tc>
          <w:tcPr>
            <w:tcW w:w="851" w:type="dxa"/>
            <w:vAlign w:val="center"/>
          </w:tcPr>
          <w:p w:rsidR="00A86E3A" w:rsidRDefault="002D2BE8">
            <w:pPr>
              <w:jc w:val="center"/>
              <w:rPr>
                <w:rFonts w:ascii="宋体" w:eastAsia="宋体" w:hAnsi="宋体" w:cs="宋体"/>
              </w:rPr>
            </w:pPr>
            <w:r>
              <w:rPr>
                <w:rFonts w:ascii="宋体" w:eastAsia="宋体" w:hAnsi="宋体" w:cs="宋体" w:hint="eastAsia"/>
                <w:lang w:eastAsia="zh-CN"/>
              </w:rPr>
              <w:t>6</w:t>
            </w:r>
            <w:r>
              <w:rPr>
                <w:rFonts w:ascii="宋体" w:eastAsia="宋体" w:hAnsi="宋体" w:cs="宋体" w:hint="eastAsia"/>
              </w:rPr>
              <w:t>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（1）项目负责人具有一级注册消防工程师证书的得2分。</w:t>
            </w:r>
          </w:p>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（2）项目负责人具有高级消防员证的得2分。</w:t>
            </w:r>
          </w:p>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（3）项目负责人具有高级工程师的得2分。</w:t>
            </w:r>
          </w:p>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原件备查，无证书原件不得分。</w:t>
            </w:r>
          </w:p>
        </w:tc>
      </w:tr>
      <w:tr w:rsidR="00A86E3A">
        <w:trPr>
          <w:trHeight w:val="1462"/>
          <w:jc w:val="center"/>
        </w:trPr>
        <w:tc>
          <w:tcPr>
            <w:tcW w:w="746" w:type="dxa"/>
            <w:vMerge/>
            <w:vAlign w:val="center"/>
          </w:tcPr>
          <w:p w:rsidR="00A86E3A" w:rsidRDefault="00A86E3A">
            <w:pPr>
              <w:jc w:val="center"/>
              <w:rPr>
                <w:rFonts w:ascii="宋体" w:eastAsia="宋体" w:hAnsi="宋体" w:cs="宋体"/>
                <w:lang w:eastAsia="zh-CN"/>
              </w:rPr>
            </w:pPr>
          </w:p>
        </w:tc>
        <w:tc>
          <w:tcPr>
            <w:tcW w:w="1701" w:type="dxa"/>
            <w:vMerge/>
            <w:vAlign w:val="center"/>
          </w:tcPr>
          <w:p w:rsidR="00A86E3A" w:rsidRDefault="00A86E3A">
            <w:pPr>
              <w:jc w:val="center"/>
              <w:rPr>
                <w:rFonts w:ascii="宋体" w:eastAsia="宋体" w:hAnsi="宋体" w:cs="宋体"/>
                <w:lang w:eastAsia="zh-CN"/>
              </w:rPr>
            </w:pPr>
          </w:p>
        </w:tc>
        <w:tc>
          <w:tcPr>
            <w:tcW w:w="851" w:type="dxa"/>
            <w:vAlign w:val="center"/>
          </w:tcPr>
          <w:p w:rsidR="00A86E3A" w:rsidRDefault="002D2BE8">
            <w:pPr>
              <w:jc w:val="center"/>
              <w:rPr>
                <w:rFonts w:ascii="宋体" w:eastAsia="宋体" w:hAnsi="宋体" w:cs="宋体"/>
              </w:rPr>
            </w:pPr>
            <w:r>
              <w:rPr>
                <w:rFonts w:ascii="宋体" w:eastAsia="宋体" w:hAnsi="宋体" w:cs="宋体" w:hint="eastAsia"/>
                <w:lang w:eastAsia="zh-CN"/>
              </w:rPr>
              <w:t>6</w:t>
            </w:r>
            <w:r>
              <w:rPr>
                <w:rFonts w:ascii="宋体" w:eastAsia="宋体" w:hAnsi="宋体" w:cs="宋体" w:hint="eastAsia"/>
              </w:rPr>
              <w:t>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项目组成员中（</w:t>
            </w:r>
            <w:proofErr w:type="gramStart"/>
            <w:r>
              <w:rPr>
                <w:rFonts w:ascii="宋体" w:eastAsia="宋体" w:hAnsi="宋体" w:cs="宋体" w:hint="eastAsia"/>
                <w:lang w:eastAsia="zh-CN"/>
              </w:rPr>
              <w:t>除项目</w:t>
            </w:r>
            <w:proofErr w:type="gramEnd"/>
            <w:r>
              <w:rPr>
                <w:rFonts w:ascii="宋体" w:eastAsia="宋体" w:hAnsi="宋体" w:cs="宋体" w:hint="eastAsia"/>
                <w:lang w:eastAsia="zh-CN"/>
              </w:rPr>
              <w:t>负责人外）具有一级注册消防工程师或注册安全工程师的每人得2分，本项最高得6分。原件备查，无证书原件不得分。</w:t>
            </w:r>
          </w:p>
        </w:tc>
      </w:tr>
      <w:tr w:rsidR="00A86E3A">
        <w:trPr>
          <w:jc w:val="center"/>
        </w:trPr>
        <w:tc>
          <w:tcPr>
            <w:tcW w:w="746" w:type="dxa"/>
            <w:vAlign w:val="center"/>
          </w:tcPr>
          <w:p w:rsidR="00A86E3A" w:rsidRDefault="002D2BE8">
            <w:pPr>
              <w:jc w:val="center"/>
              <w:rPr>
                <w:rFonts w:ascii="宋体" w:eastAsia="宋体" w:hAnsi="宋体" w:cs="宋体"/>
              </w:rPr>
            </w:pPr>
            <w:r>
              <w:rPr>
                <w:rFonts w:ascii="宋体" w:eastAsia="宋体" w:hAnsi="宋体" w:cs="宋体" w:hint="eastAsia"/>
              </w:rPr>
              <w:t>3</w:t>
            </w:r>
          </w:p>
        </w:tc>
        <w:tc>
          <w:tcPr>
            <w:tcW w:w="170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消防安全评估装备</w:t>
            </w:r>
            <w:proofErr w:type="spellEnd"/>
          </w:p>
        </w:tc>
        <w:tc>
          <w:tcPr>
            <w:tcW w:w="851" w:type="dxa"/>
            <w:vAlign w:val="center"/>
          </w:tcPr>
          <w:p w:rsidR="00A86E3A" w:rsidRDefault="002D2BE8">
            <w:pPr>
              <w:jc w:val="center"/>
              <w:rPr>
                <w:rFonts w:ascii="宋体" w:eastAsia="宋体" w:hAnsi="宋体" w:cs="宋体"/>
              </w:rPr>
            </w:pPr>
            <w:r>
              <w:rPr>
                <w:rFonts w:ascii="宋体" w:eastAsia="宋体" w:hAnsi="宋体" w:cs="宋体" w:hint="eastAsia"/>
              </w:rPr>
              <w:t>6分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关于消防安全评估设备：烟气分析仪、烟密度仪和辐射热通量计，均需提供经第三方计量器具校准机构出具的校准证书，每提供一份得2分，共计6分。原件备查，无原件不得分。</w:t>
            </w:r>
          </w:p>
        </w:tc>
      </w:tr>
    </w:tbl>
    <w:p w:rsidR="00A86E3A" w:rsidRDefault="002D2BE8">
      <w:pPr>
        <w:pStyle w:val="2"/>
        <w:rPr>
          <w:rFonts w:ascii="宋体" w:eastAsia="宋体" w:hAnsi="宋体" w:cs="宋体"/>
        </w:rPr>
      </w:pPr>
      <w:bookmarkStart w:id="35" w:name="_Toc11413"/>
      <w:r>
        <w:rPr>
          <w:rFonts w:ascii="宋体" w:eastAsia="宋体" w:hAnsi="宋体" w:cs="宋体" w:hint="eastAsia"/>
        </w:rPr>
        <w:t>4、综合实力1</w:t>
      </w:r>
      <w:r>
        <w:rPr>
          <w:rFonts w:ascii="宋体" w:hAnsi="宋体" w:cs="宋体" w:hint="eastAsia"/>
        </w:rPr>
        <w:t>5</w:t>
      </w:r>
      <w:r>
        <w:rPr>
          <w:rFonts w:ascii="宋体" w:eastAsia="宋体" w:hAnsi="宋体" w:cs="宋体" w:hint="eastAsia"/>
        </w:rPr>
        <w:t>分</w:t>
      </w:r>
      <w:bookmarkEnd w:id="35"/>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701"/>
        <w:gridCol w:w="851"/>
        <w:gridCol w:w="6432"/>
      </w:tblGrid>
      <w:tr w:rsidR="00A86E3A">
        <w:trPr>
          <w:trHeight w:val="660"/>
          <w:jc w:val="center"/>
        </w:trPr>
        <w:tc>
          <w:tcPr>
            <w:tcW w:w="746"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序号</w:t>
            </w:r>
            <w:proofErr w:type="spellEnd"/>
          </w:p>
        </w:tc>
        <w:tc>
          <w:tcPr>
            <w:tcW w:w="170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评审因素</w:t>
            </w:r>
            <w:proofErr w:type="spellEnd"/>
          </w:p>
        </w:tc>
        <w:tc>
          <w:tcPr>
            <w:tcW w:w="85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分值</w:t>
            </w:r>
            <w:proofErr w:type="spellEnd"/>
          </w:p>
        </w:tc>
        <w:tc>
          <w:tcPr>
            <w:tcW w:w="6432"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评分标准</w:t>
            </w:r>
            <w:proofErr w:type="spellEnd"/>
          </w:p>
        </w:tc>
      </w:tr>
      <w:tr w:rsidR="00A86E3A">
        <w:trPr>
          <w:jc w:val="center"/>
        </w:trPr>
        <w:tc>
          <w:tcPr>
            <w:tcW w:w="746" w:type="dxa"/>
            <w:vAlign w:val="center"/>
          </w:tcPr>
          <w:p w:rsidR="00A86E3A" w:rsidRDefault="002D2BE8">
            <w:pPr>
              <w:jc w:val="center"/>
              <w:rPr>
                <w:rFonts w:ascii="宋体" w:eastAsia="宋体" w:hAnsi="宋体" w:cs="宋体"/>
                <w:lang w:eastAsia="zh-CN"/>
              </w:rPr>
            </w:pPr>
            <w:r>
              <w:rPr>
                <w:rFonts w:ascii="宋体" w:eastAsia="宋体" w:hAnsi="宋体" w:cs="宋体" w:hint="eastAsia"/>
                <w:lang w:eastAsia="zh-CN"/>
              </w:rPr>
              <w:lastRenderedPageBreak/>
              <w:t>1</w:t>
            </w:r>
          </w:p>
        </w:tc>
        <w:tc>
          <w:tcPr>
            <w:tcW w:w="1701" w:type="dxa"/>
            <w:vAlign w:val="center"/>
          </w:tcPr>
          <w:p w:rsidR="00A86E3A" w:rsidRDefault="002D2BE8">
            <w:pPr>
              <w:jc w:val="center"/>
              <w:rPr>
                <w:rFonts w:ascii="宋体" w:eastAsia="宋体" w:hAnsi="宋体" w:cs="宋体"/>
              </w:rPr>
            </w:pPr>
            <w:proofErr w:type="spellStart"/>
            <w:r>
              <w:rPr>
                <w:rFonts w:ascii="宋体" w:eastAsia="宋体" w:hAnsi="宋体" w:cs="宋体" w:hint="eastAsia"/>
              </w:rPr>
              <w:t>业绩情况</w:t>
            </w:r>
            <w:proofErr w:type="spellEnd"/>
          </w:p>
        </w:tc>
        <w:tc>
          <w:tcPr>
            <w:tcW w:w="851" w:type="dxa"/>
            <w:vAlign w:val="center"/>
          </w:tcPr>
          <w:p w:rsidR="00A86E3A" w:rsidRDefault="002D2BE8">
            <w:pPr>
              <w:jc w:val="center"/>
              <w:rPr>
                <w:rFonts w:ascii="宋体" w:eastAsia="宋体" w:hAnsi="宋体" w:cs="宋体"/>
              </w:rPr>
            </w:pPr>
            <w:r>
              <w:rPr>
                <w:rFonts w:ascii="宋体" w:hAnsi="宋体" w:cs="宋体" w:hint="eastAsia"/>
                <w:lang w:eastAsia="zh-CN"/>
              </w:rPr>
              <w:t>8</w:t>
            </w:r>
            <w:r>
              <w:rPr>
                <w:rFonts w:ascii="宋体" w:eastAsia="宋体" w:hAnsi="宋体" w:cs="宋体" w:hint="eastAsia"/>
              </w:rPr>
              <w:t>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根据供应商自2023年1月1日（以合同签订时间为准）至今承担过类似服务项目的，提供一个得2分，本项最高得8分。合同原件备查，无原件不得分。</w:t>
            </w:r>
          </w:p>
        </w:tc>
      </w:tr>
      <w:tr w:rsidR="00A86E3A">
        <w:trPr>
          <w:trHeight w:val="1536"/>
          <w:jc w:val="center"/>
        </w:trPr>
        <w:tc>
          <w:tcPr>
            <w:tcW w:w="746" w:type="dxa"/>
            <w:vMerge w:val="restart"/>
            <w:vAlign w:val="center"/>
          </w:tcPr>
          <w:p w:rsidR="00A86E3A" w:rsidRDefault="002D2BE8">
            <w:pPr>
              <w:jc w:val="center"/>
              <w:rPr>
                <w:rFonts w:ascii="宋体" w:eastAsia="宋体" w:hAnsi="宋体" w:cs="宋体"/>
                <w:lang w:eastAsia="zh-CN"/>
              </w:rPr>
            </w:pPr>
            <w:r>
              <w:rPr>
                <w:rFonts w:ascii="宋体" w:eastAsia="宋体" w:hAnsi="宋体" w:cs="宋体" w:hint="eastAsia"/>
                <w:lang w:eastAsia="zh-CN"/>
              </w:rPr>
              <w:t>2</w:t>
            </w:r>
          </w:p>
        </w:tc>
        <w:tc>
          <w:tcPr>
            <w:tcW w:w="1701" w:type="dxa"/>
            <w:vMerge w:val="restart"/>
            <w:vAlign w:val="center"/>
          </w:tcPr>
          <w:p w:rsidR="00A86E3A" w:rsidRDefault="002D2BE8">
            <w:pPr>
              <w:jc w:val="center"/>
              <w:rPr>
                <w:rFonts w:ascii="宋体" w:eastAsia="宋体" w:hAnsi="宋体" w:cs="宋体"/>
              </w:rPr>
            </w:pPr>
            <w:proofErr w:type="spellStart"/>
            <w:r>
              <w:rPr>
                <w:rFonts w:ascii="宋体" w:eastAsia="宋体" w:hAnsi="宋体" w:cs="宋体" w:hint="eastAsia"/>
              </w:rPr>
              <w:t>综合实力</w:t>
            </w:r>
            <w:proofErr w:type="spellEnd"/>
          </w:p>
        </w:tc>
        <w:tc>
          <w:tcPr>
            <w:tcW w:w="851" w:type="dxa"/>
            <w:vAlign w:val="center"/>
          </w:tcPr>
          <w:p w:rsidR="00A86E3A" w:rsidRDefault="002D2BE8">
            <w:pPr>
              <w:jc w:val="center"/>
              <w:rPr>
                <w:rFonts w:ascii="宋体" w:eastAsia="宋体" w:hAnsi="宋体" w:cs="宋体"/>
              </w:rPr>
            </w:pPr>
            <w:r>
              <w:rPr>
                <w:rFonts w:ascii="宋体" w:hAnsi="宋体" w:cs="宋体" w:hint="eastAsia"/>
                <w:lang w:eastAsia="zh-CN"/>
              </w:rPr>
              <w:t>3</w:t>
            </w:r>
            <w:r>
              <w:rPr>
                <w:rFonts w:ascii="宋体" w:eastAsia="宋体" w:hAnsi="宋体" w:cs="宋体" w:hint="eastAsia"/>
              </w:rPr>
              <w:t>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供应商具有有效期内的质量管理体系、环境管理体系、职业健康安全管理体系认证证书的，每有一个得1分，最高得3分。（投标文件中需提供相关证书的证明材料，否则不得分）</w:t>
            </w:r>
          </w:p>
        </w:tc>
      </w:tr>
      <w:tr w:rsidR="00A86E3A">
        <w:trPr>
          <w:trHeight w:val="579"/>
          <w:jc w:val="center"/>
        </w:trPr>
        <w:tc>
          <w:tcPr>
            <w:tcW w:w="746" w:type="dxa"/>
            <w:vMerge/>
            <w:vAlign w:val="center"/>
          </w:tcPr>
          <w:p w:rsidR="00A86E3A" w:rsidRDefault="00A86E3A">
            <w:pPr>
              <w:jc w:val="center"/>
              <w:rPr>
                <w:rFonts w:ascii="宋体" w:eastAsia="宋体" w:hAnsi="宋体" w:cs="宋体"/>
                <w:lang w:eastAsia="zh-CN"/>
              </w:rPr>
            </w:pPr>
          </w:p>
        </w:tc>
        <w:tc>
          <w:tcPr>
            <w:tcW w:w="1701" w:type="dxa"/>
            <w:vMerge/>
            <w:vAlign w:val="center"/>
          </w:tcPr>
          <w:p w:rsidR="00A86E3A" w:rsidRDefault="00A86E3A">
            <w:pPr>
              <w:jc w:val="center"/>
              <w:rPr>
                <w:rFonts w:ascii="宋体" w:eastAsia="宋体" w:hAnsi="宋体" w:cs="宋体"/>
                <w:lang w:eastAsia="zh-CN"/>
              </w:rPr>
            </w:pPr>
          </w:p>
        </w:tc>
        <w:tc>
          <w:tcPr>
            <w:tcW w:w="851" w:type="dxa"/>
            <w:vAlign w:val="center"/>
          </w:tcPr>
          <w:p w:rsidR="00A86E3A" w:rsidRDefault="002D2BE8">
            <w:pPr>
              <w:jc w:val="center"/>
              <w:rPr>
                <w:rFonts w:ascii="宋体" w:eastAsia="宋体" w:hAnsi="宋体" w:cs="宋体"/>
              </w:rPr>
            </w:pPr>
            <w:r>
              <w:rPr>
                <w:rFonts w:ascii="宋体" w:hAnsi="宋体" w:cs="宋体" w:hint="eastAsia"/>
                <w:lang w:eastAsia="zh-CN"/>
              </w:rPr>
              <w:t>2</w:t>
            </w:r>
            <w:r>
              <w:rPr>
                <w:rFonts w:ascii="宋体" w:eastAsia="宋体" w:hAnsi="宋体" w:cs="宋体" w:hint="eastAsia"/>
              </w:rPr>
              <w:t>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供应商具有有效期内的3A信用企业，3A级重合同守信用企业，每有一个得1分，最高得2分。原件备查，无证书原件不得分。</w:t>
            </w:r>
          </w:p>
        </w:tc>
      </w:tr>
      <w:tr w:rsidR="00A86E3A">
        <w:trPr>
          <w:trHeight w:val="649"/>
          <w:jc w:val="center"/>
        </w:trPr>
        <w:tc>
          <w:tcPr>
            <w:tcW w:w="746" w:type="dxa"/>
            <w:vMerge/>
            <w:vAlign w:val="center"/>
          </w:tcPr>
          <w:p w:rsidR="00A86E3A" w:rsidRDefault="00A86E3A">
            <w:pPr>
              <w:jc w:val="center"/>
              <w:rPr>
                <w:rFonts w:ascii="宋体" w:eastAsia="宋体" w:hAnsi="宋体" w:cs="宋体"/>
                <w:lang w:eastAsia="zh-CN"/>
              </w:rPr>
            </w:pPr>
          </w:p>
        </w:tc>
        <w:tc>
          <w:tcPr>
            <w:tcW w:w="1701" w:type="dxa"/>
            <w:vMerge/>
            <w:vAlign w:val="center"/>
          </w:tcPr>
          <w:p w:rsidR="00A86E3A" w:rsidRDefault="00A86E3A">
            <w:pPr>
              <w:jc w:val="center"/>
              <w:rPr>
                <w:rFonts w:ascii="宋体" w:eastAsia="宋体" w:hAnsi="宋体" w:cs="宋体"/>
                <w:lang w:eastAsia="zh-CN"/>
              </w:rPr>
            </w:pPr>
          </w:p>
        </w:tc>
        <w:tc>
          <w:tcPr>
            <w:tcW w:w="851" w:type="dxa"/>
            <w:vAlign w:val="center"/>
          </w:tcPr>
          <w:p w:rsidR="00A86E3A" w:rsidRDefault="002D2BE8">
            <w:pPr>
              <w:jc w:val="center"/>
              <w:rPr>
                <w:rFonts w:ascii="宋体" w:hAnsi="宋体" w:cs="宋体"/>
                <w:lang w:eastAsia="zh-CN"/>
              </w:rPr>
            </w:pPr>
            <w:r>
              <w:rPr>
                <w:rFonts w:ascii="宋体" w:hAnsi="宋体" w:cs="宋体" w:hint="eastAsia"/>
                <w:lang w:eastAsia="zh-CN"/>
              </w:rPr>
              <w:t>2</w:t>
            </w:r>
            <w:r>
              <w:rPr>
                <w:rFonts w:ascii="宋体" w:hAnsi="宋体" w:cs="宋体" w:hint="eastAsia"/>
                <w:lang w:eastAsia="zh-CN"/>
              </w:rPr>
              <w:t>分</w:t>
            </w:r>
          </w:p>
        </w:tc>
        <w:tc>
          <w:tcPr>
            <w:tcW w:w="6432" w:type="dxa"/>
            <w:vAlign w:val="center"/>
          </w:tcPr>
          <w:p w:rsidR="00A86E3A" w:rsidRDefault="002D2BE8">
            <w:pPr>
              <w:spacing w:line="300" w:lineRule="auto"/>
              <w:ind w:firstLineChars="200" w:firstLine="420"/>
              <w:jc w:val="both"/>
              <w:rPr>
                <w:rFonts w:ascii="宋体" w:eastAsia="宋体" w:hAnsi="宋体" w:cs="宋体"/>
                <w:lang w:eastAsia="zh-CN"/>
              </w:rPr>
            </w:pPr>
            <w:r>
              <w:rPr>
                <w:rFonts w:ascii="宋体" w:eastAsia="宋体" w:hAnsi="宋体" w:cs="宋体" w:hint="eastAsia"/>
                <w:lang w:eastAsia="zh-CN"/>
              </w:rPr>
              <w:t>供应商具有江苏省消防协会颁发的消防技术服务</w:t>
            </w:r>
            <w:proofErr w:type="gramStart"/>
            <w:r>
              <w:rPr>
                <w:rFonts w:ascii="宋体" w:eastAsia="宋体" w:hAnsi="宋体" w:cs="宋体" w:hint="eastAsia"/>
                <w:lang w:eastAsia="zh-CN"/>
              </w:rPr>
              <w:t>机构消防</w:t>
            </w:r>
            <w:proofErr w:type="gramEnd"/>
            <w:r>
              <w:rPr>
                <w:rFonts w:ascii="宋体" w:eastAsia="宋体" w:hAnsi="宋体" w:cs="宋体" w:hint="eastAsia"/>
                <w:lang w:eastAsia="zh-CN"/>
              </w:rPr>
              <w:t>安全评估能力等级证明。原件备查，无证书原件不得分。</w:t>
            </w:r>
          </w:p>
        </w:tc>
      </w:tr>
    </w:tbl>
    <w:p w:rsidR="00A86E3A" w:rsidRDefault="00A86E3A">
      <w:pPr>
        <w:pStyle w:val="a3"/>
        <w:rPr>
          <w:rFonts w:ascii="宋体" w:eastAsia="宋体" w:hAnsi="宋体" w:cs="宋体"/>
          <w:lang w:eastAsia="zh-CN"/>
        </w:rPr>
      </w:pPr>
    </w:p>
    <w:p w:rsidR="00A86E3A" w:rsidRDefault="00A86E3A">
      <w:pPr>
        <w:pStyle w:val="a3"/>
        <w:spacing w:line="243" w:lineRule="auto"/>
        <w:rPr>
          <w:lang w:eastAsia="zh-CN"/>
        </w:rPr>
      </w:pPr>
    </w:p>
    <w:p w:rsidR="00A86E3A" w:rsidRDefault="00A86E3A">
      <w:pPr>
        <w:spacing w:before="65" w:line="214" w:lineRule="exact"/>
        <w:ind w:left="17"/>
        <w:rPr>
          <w:rFonts w:ascii="宋体" w:eastAsia="宋体" w:hAnsi="宋体" w:cs="宋体"/>
          <w:b/>
          <w:bCs/>
          <w:spacing w:val="2"/>
          <w:lang w:eastAsia="zh-CN"/>
        </w:rPr>
      </w:pPr>
    </w:p>
    <w:p w:rsidR="00A86E3A" w:rsidRDefault="002D2BE8">
      <w:pPr>
        <w:rPr>
          <w:rFonts w:ascii="宋体" w:eastAsia="宋体" w:hAnsi="宋体" w:cs="宋体"/>
          <w:b/>
          <w:bCs/>
          <w:spacing w:val="-3"/>
          <w:lang w:eastAsia="zh-CN"/>
        </w:rPr>
      </w:pPr>
      <w:r>
        <w:rPr>
          <w:rFonts w:ascii="宋体" w:eastAsia="宋体" w:hAnsi="宋体" w:cs="宋体"/>
          <w:b/>
          <w:bCs/>
          <w:spacing w:val="-3"/>
          <w:lang w:eastAsia="zh-CN"/>
        </w:rPr>
        <w:br w:type="page"/>
      </w:r>
    </w:p>
    <w:p w:rsidR="00A86E3A" w:rsidRDefault="002D2BE8">
      <w:pPr>
        <w:pStyle w:val="1"/>
      </w:pPr>
      <w:bookmarkStart w:id="36" w:name="_Toc4304"/>
      <w:r>
        <w:rPr>
          <w:rFonts w:hint="eastAsia"/>
        </w:rPr>
        <w:lastRenderedPageBreak/>
        <w:t>七</w:t>
      </w:r>
      <w:r>
        <w:t>、</w:t>
      </w:r>
      <w:r>
        <w:rPr>
          <w:rFonts w:hint="eastAsia"/>
        </w:rPr>
        <w:t>投标</w:t>
      </w:r>
      <w:r>
        <w:t>文件要求及格式</w:t>
      </w:r>
      <w:bookmarkEnd w:id="36"/>
    </w:p>
    <w:p w:rsidR="00A86E3A" w:rsidRDefault="002D2BE8">
      <w:pPr>
        <w:spacing w:before="143" w:line="360" w:lineRule="auto"/>
        <w:rPr>
          <w:rFonts w:asciiTheme="majorEastAsia" w:eastAsiaTheme="majorEastAsia" w:hAnsiTheme="majorEastAsia" w:cstheme="majorEastAsia"/>
          <w:spacing w:val="7"/>
          <w:lang w:eastAsia="zh-CN"/>
        </w:rPr>
      </w:pPr>
      <w:r>
        <w:rPr>
          <w:rFonts w:asciiTheme="majorEastAsia" w:eastAsiaTheme="majorEastAsia" w:hAnsiTheme="majorEastAsia" w:cstheme="majorEastAsia" w:hint="eastAsia"/>
          <w:spacing w:val="7"/>
          <w:lang w:eastAsia="zh-CN"/>
        </w:rPr>
        <w:t>投标文件应至少包括以下内容：</w:t>
      </w:r>
    </w:p>
    <w:p w:rsidR="00A86E3A" w:rsidRDefault="002D2BE8">
      <w:pPr>
        <w:spacing w:before="221" w:line="360" w:lineRule="auto"/>
        <w:ind w:left="12"/>
        <w:outlineLvl w:val="1"/>
        <w:rPr>
          <w:rFonts w:asciiTheme="majorEastAsia" w:eastAsiaTheme="majorEastAsia" w:hAnsiTheme="majorEastAsia" w:cstheme="majorEastAsia"/>
          <w:lang w:eastAsia="zh-CN"/>
        </w:rPr>
      </w:pPr>
      <w:bookmarkStart w:id="37" w:name="bookmark30"/>
      <w:bookmarkStart w:id="38" w:name="_Toc30104"/>
      <w:bookmarkEnd w:id="37"/>
      <w:r>
        <w:rPr>
          <w:rFonts w:asciiTheme="majorEastAsia" w:eastAsiaTheme="majorEastAsia" w:hAnsiTheme="majorEastAsia" w:cstheme="majorEastAsia" w:hint="eastAsia"/>
          <w:spacing w:val="3"/>
          <w:lang w:eastAsia="zh-CN"/>
        </w:rPr>
        <w:t>1.</w:t>
      </w:r>
      <w:r w:rsidR="0096666D">
        <w:rPr>
          <w:rFonts w:asciiTheme="majorEastAsia" w:eastAsiaTheme="majorEastAsia" w:hAnsiTheme="majorEastAsia" w:cstheme="majorEastAsia" w:hint="eastAsia"/>
          <w:spacing w:val="3"/>
          <w:lang w:eastAsia="zh-CN"/>
        </w:rPr>
        <w:t>投标</w:t>
      </w:r>
      <w:r>
        <w:rPr>
          <w:rFonts w:asciiTheme="majorEastAsia" w:eastAsiaTheme="majorEastAsia" w:hAnsiTheme="majorEastAsia" w:cstheme="majorEastAsia" w:hint="eastAsia"/>
          <w:spacing w:val="3"/>
          <w:lang w:eastAsia="zh-CN"/>
        </w:rPr>
        <w:t>函（附件一）</w:t>
      </w:r>
      <w:bookmarkEnd w:id="38"/>
    </w:p>
    <w:p w:rsidR="00A86E3A" w:rsidRDefault="002D2BE8">
      <w:pPr>
        <w:spacing w:before="222" w:line="360" w:lineRule="auto"/>
        <w:ind w:left="6"/>
        <w:outlineLvl w:val="1"/>
        <w:rPr>
          <w:rFonts w:asciiTheme="majorEastAsia" w:eastAsiaTheme="majorEastAsia" w:hAnsiTheme="majorEastAsia" w:cstheme="majorEastAsia"/>
          <w:lang w:eastAsia="zh-CN"/>
        </w:rPr>
      </w:pPr>
      <w:bookmarkStart w:id="39" w:name="bookmark31"/>
      <w:bookmarkStart w:id="40" w:name="_Toc2634"/>
      <w:bookmarkEnd w:id="39"/>
      <w:r>
        <w:rPr>
          <w:rFonts w:asciiTheme="majorEastAsia" w:eastAsiaTheme="majorEastAsia" w:hAnsiTheme="majorEastAsia" w:cstheme="majorEastAsia" w:hint="eastAsia"/>
          <w:spacing w:val="4"/>
          <w:lang w:eastAsia="zh-CN"/>
        </w:rPr>
        <w:t>2.法定代表人资格证明书（附件二）、授权委托书（附件三）</w:t>
      </w:r>
      <w:bookmarkEnd w:id="40"/>
    </w:p>
    <w:p w:rsidR="00A86E3A" w:rsidRDefault="002D2BE8">
      <w:pPr>
        <w:spacing w:before="222" w:line="360" w:lineRule="auto"/>
        <w:ind w:left="5"/>
        <w:outlineLvl w:val="1"/>
        <w:rPr>
          <w:rFonts w:asciiTheme="majorEastAsia" w:eastAsiaTheme="majorEastAsia" w:hAnsiTheme="majorEastAsia" w:cstheme="majorEastAsia"/>
          <w:lang w:eastAsia="zh-CN"/>
        </w:rPr>
      </w:pPr>
      <w:bookmarkStart w:id="41" w:name="_Toc23747"/>
      <w:r>
        <w:rPr>
          <w:rFonts w:asciiTheme="majorEastAsia" w:eastAsiaTheme="majorEastAsia" w:hAnsiTheme="majorEastAsia" w:cstheme="majorEastAsia" w:hint="eastAsia"/>
          <w:spacing w:val="3"/>
          <w:lang w:eastAsia="zh-CN"/>
        </w:rPr>
        <w:t>3.公司资质</w:t>
      </w:r>
      <w:bookmarkEnd w:id="41"/>
    </w:p>
    <w:p w:rsidR="00A86E3A" w:rsidRDefault="002D2BE8">
      <w:pPr>
        <w:spacing w:before="220" w:line="360" w:lineRule="auto"/>
        <w:outlineLvl w:val="1"/>
        <w:rPr>
          <w:rFonts w:asciiTheme="majorEastAsia" w:eastAsiaTheme="majorEastAsia" w:hAnsiTheme="majorEastAsia" w:cstheme="majorEastAsia"/>
          <w:lang w:eastAsia="zh-CN"/>
        </w:rPr>
      </w:pPr>
      <w:bookmarkStart w:id="42" w:name="bookmark32"/>
      <w:bookmarkStart w:id="43" w:name="_Toc26266"/>
      <w:bookmarkEnd w:id="42"/>
      <w:r>
        <w:rPr>
          <w:rFonts w:asciiTheme="majorEastAsia" w:eastAsiaTheme="majorEastAsia" w:hAnsiTheme="majorEastAsia" w:cstheme="majorEastAsia" w:hint="eastAsia"/>
          <w:spacing w:val="5"/>
          <w:lang w:eastAsia="zh-CN"/>
        </w:rPr>
        <w:t>4.商务偏离表（附件四）</w:t>
      </w:r>
      <w:bookmarkEnd w:id="43"/>
    </w:p>
    <w:p w:rsidR="00A86E3A" w:rsidRDefault="002D2BE8">
      <w:pPr>
        <w:spacing w:before="222" w:line="360" w:lineRule="auto"/>
        <w:ind w:left="3" w:right="679" w:firstLine="420"/>
        <w:jc w:val="both"/>
        <w:rPr>
          <w:rFonts w:asciiTheme="majorEastAsia" w:eastAsiaTheme="majorEastAsia" w:hAnsiTheme="majorEastAsia" w:cstheme="majorEastAsia"/>
          <w:lang w:eastAsia="zh-CN"/>
        </w:rPr>
      </w:pPr>
      <w:r>
        <w:rPr>
          <w:rFonts w:asciiTheme="majorEastAsia" w:eastAsiaTheme="majorEastAsia" w:hAnsiTheme="majorEastAsia" w:cstheme="majorEastAsia" w:hint="eastAsia"/>
          <w:spacing w:val="8"/>
          <w:lang w:eastAsia="zh-CN"/>
        </w:rPr>
        <w:t>承包商应在“商务偏离表”中列出任何与采购文件要求不一致之处或其它澄清或建议。</w:t>
      </w:r>
      <w:r>
        <w:rPr>
          <w:rFonts w:asciiTheme="majorEastAsia" w:eastAsiaTheme="majorEastAsia" w:hAnsiTheme="majorEastAsia" w:cstheme="majorEastAsia" w:hint="eastAsia"/>
          <w:spacing w:val="9"/>
          <w:lang w:eastAsia="zh-CN"/>
        </w:rPr>
        <w:t>偏离表中未列明的内容均被视为完全与采购文件的要求一致。</w:t>
      </w:r>
    </w:p>
    <w:p w:rsidR="00A86E3A" w:rsidRDefault="002D2BE8">
      <w:pPr>
        <w:spacing w:before="222" w:line="360" w:lineRule="auto"/>
        <w:ind w:left="5"/>
        <w:outlineLvl w:val="1"/>
        <w:rPr>
          <w:rFonts w:asciiTheme="majorEastAsia" w:eastAsiaTheme="majorEastAsia" w:hAnsiTheme="majorEastAsia" w:cstheme="majorEastAsia"/>
          <w:spacing w:val="3"/>
          <w:lang w:eastAsia="zh-CN"/>
        </w:rPr>
      </w:pPr>
      <w:bookmarkStart w:id="44" w:name="_Toc27781"/>
      <w:r>
        <w:rPr>
          <w:rFonts w:asciiTheme="majorEastAsia" w:eastAsiaTheme="majorEastAsia" w:hAnsiTheme="majorEastAsia" w:cstheme="majorEastAsia" w:hint="eastAsia"/>
          <w:spacing w:val="3"/>
          <w:lang w:eastAsia="zh-CN"/>
        </w:rPr>
        <w:t>5.投标报价（附件五）</w:t>
      </w:r>
      <w:bookmarkEnd w:id="44"/>
    </w:p>
    <w:p w:rsidR="00A86E3A" w:rsidRDefault="002D2BE8">
      <w:pPr>
        <w:spacing w:before="222" w:line="360" w:lineRule="auto"/>
        <w:ind w:left="5"/>
        <w:outlineLvl w:val="1"/>
        <w:rPr>
          <w:rFonts w:asciiTheme="majorEastAsia" w:eastAsiaTheme="majorEastAsia" w:hAnsiTheme="majorEastAsia" w:cstheme="majorEastAsia"/>
          <w:spacing w:val="3"/>
          <w:lang w:eastAsia="zh-CN"/>
        </w:rPr>
      </w:pPr>
      <w:bookmarkStart w:id="45" w:name="_Toc15076"/>
      <w:r>
        <w:rPr>
          <w:rFonts w:asciiTheme="majorEastAsia" w:eastAsiaTheme="majorEastAsia" w:hAnsiTheme="majorEastAsia" w:cstheme="majorEastAsia" w:hint="eastAsia"/>
          <w:spacing w:val="3"/>
          <w:lang w:eastAsia="zh-CN"/>
        </w:rPr>
        <w:t>6.服务方案：</w:t>
      </w:r>
      <w:bookmarkEnd w:id="45"/>
    </w:p>
    <w:p w:rsidR="00A86E3A" w:rsidRDefault="00A86E3A">
      <w:pPr>
        <w:spacing w:before="222" w:line="360" w:lineRule="auto"/>
        <w:ind w:left="5"/>
        <w:outlineLvl w:val="1"/>
        <w:rPr>
          <w:rFonts w:asciiTheme="majorEastAsia" w:eastAsiaTheme="majorEastAsia" w:hAnsiTheme="majorEastAsia" w:cstheme="majorEastAsia"/>
          <w:spacing w:val="3"/>
          <w:lang w:eastAsia="zh-CN"/>
        </w:rPr>
      </w:pPr>
    </w:p>
    <w:p w:rsidR="00A86E3A" w:rsidRDefault="00A86E3A">
      <w:pPr>
        <w:spacing w:line="228" w:lineRule="auto"/>
        <w:rPr>
          <w:rFonts w:asciiTheme="majorEastAsia" w:eastAsiaTheme="majorEastAsia" w:hAnsiTheme="majorEastAsia" w:cstheme="majorEastAsia"/>
          <w:lang w:eastAsia="zh-CN"/>
        </w:rPr>
        <w:sectPr w:rsidR="00A86E3A">
          <w:footerReference w:type="default" r:id="rId13"/>
          <w:pgSz w:w="11906" w:h="16838"/>
          <w:pgMar w:top="1417" w:right="1417" w:bottom="1417" w:left="1417" w:header="0" w:footer="901" w:gutter="0"/>
          <w:cols w:space="0"/>
        </w:sectPr>
      </w:pPr>
    </w:p>
    <w:p w:rsidR="00A86E3A" w:rsidRDefault="002D2BE8">
      <w:pPr>
        <w:spacing w:before="41" w:line="227" w:lineRule="auto"/>
        <w:ind w:left="17"/>
        <w:outlineLvl w:val="0"/>
        <w:rPr>
          <w:rFonts w:ascii="宋体" w:eastAsia="宋体" w:hAnsi="宋体" w:cs="宋体"/>
          <w:sz w:val="20"/>
          <w:szCs w:val="20"/>
          <w:lang w:eastAsia="zh-CN"/>
        </w:rPr>
      </w:pPr>
      <w:bookmarkStart w:id="46" w:name="_Toc4115"/>
      <w:r>
        <w:rPr>
          <w:rFonts w:ascii="宋体" w:eastAsia="宋体" w:hAnsi="宋体" w:cs="宋体"/>
          <w:b/>
          <w:bCs/>
          <w:spacing w:val="-1"/>
          <w:sz w:val="20"/>
          <w:szCs w:val="20"/>
          <w:lang w:eastAsia="zh-CN"/>
        </w:rPr>
        <w:lastRenderedPageBreak/>
        <w:t>附件</w:t>
      </w:r>
      <w:r>
        <w:rPr>
          <w:rFonts w:ascii="Calibri" w:eastAsia="Calibri" w:hAnsi="Calibri" w:cs="Calibri"/>
          <w:b/>
          <w:bCs/>
          <w:spacing w:val="-1"/>
          <w:sz w:val="20"/>
          <w:szCs w:val="20"/>
          <w:lang w:eastAsia="zh-CN"/>
        </w:rPr>
        <w:t>1</w:t>
      </w:r>
      <w:r w:rsidR="0096666D">
        <w:rPr>
          <w:rFonts w:ascii="宋体" w:eastAsia="宋体" w:hAnsi="宋体" w:cs="宋体"/>
          <w:b/>
          <w:bCs/>
          <w:spacing w:val="-1"/>
          <w:sz w:val="20"/>
          <w:szCs w:val="20"/>
          <w:lang w:eastAsia="zh-CN"/>
        </w:rPr>
        <w:t>投标</w:t>
      </w:r>
      <w:r>
        <w:rPr>
          <w:rFonts w:ascii="宋体" w:eastAsia="宋体" w:hAnsi="宋体" w:cs="宋体"/>
          <w:b/>
          <w:bCs/>
          <w:spacing w:val="-1"/>
          <w:sz w:val="20"/>
          <w:szCs w:val="20"/>
          <w:lang w:eastAsia="zh-CN"/>
        </w:rPr>
        <w:t>函</w:t>
      </w:r>
      <w:bookmarkEnd w:id="46"/>
    </w:p>
    <w:p w:rsidR="00A86E3A" w:rsidRDefault="00A86E3A">
      <w:pPr>
        <w:pStyle w:val="a3"/>
        <w:spacing w:line="311" w:lineRule="auto"/>
        <w:rPr>
          <w:lang w:eastAsia="zh-CN"/>
        </w:rPr>
      </w:pPr>
    </w:p>
    <w:p w:rsidR="00A86E3A" w:rsidRDefault="0096666D">
      <w:pPr>
        <w:spacing w:before="65" w:line="228" w:lineRule="auto"/>
        <w:ind w:left="4772"/>
        <w:rPr>
          <w:rFonts w:ascii="宋体" w:eastAsia="宋体" w:hAnsi="宋体" w:cs="宋体"/>
          <w:sz w:val="20"/>
          <w:szCs w:val="20"/>
          <w:lang w:eastAsia="zh-CN"/>
        </w:rPr>
      </w:pPr>
      <w:r>
        <w:rPr>
          <w:rFonts w:ascii="宋体" w:eastAsia="宋体" w:hAnsi="宋体" w:cs="宋体"/>
          <w:b/>
          <w:bCs/>
          <w:spacing w:val="4"/>
          <w:sz w:val="20"/>
          <w:szCs w:val="20"/>
          <w:lang w:eastAsia="zh-CN"/>
        </w:rPr>
        <w:t>投标</w:t>
      </w:r>
      <w:r w:rsidR="002D2BE8">
        <w:rPr>
          <w:rFonts w:ascii="宋体" w:eastAsia="宋体" w:hAnsi="宋体" w:cs="宋体"/>
          <w:b/>
          <w:bCs/>
          <w:spacing w:val="4"/>
          <w:sz w:val="20"/>
          <w:szCs w:val="20"/>
          <w:lang w:eastAsia="zh-CN"/>
        </w:rPr>
        <w:t>函</w:t>
      </w:r>
    </w:p>
    <w:p w:rsidR="00A86E3A" w:rsidRDefault="002D2BE8">
      <w:pPr>
        <w:spacing w:before="220" w:line="228" w:lineRule="auto"/>
        <w:rPr>
          <w:rFonts w:ascii="宋体" w:eastAsia="宋体" w:hAnsi="宋体" w:cs="宋体"/>
          <w:sz w:val="20"/>
          <w:szCs w:val="20"/>
          <w:lang w:eastAsia="zh-CN"/>
        </w:rPr>
      </w:pPr>
      <w:r>
        <w:rPr>
          <w:rFonts w:ascii="宋体" w:eastAsia="宋体" w:hAnsi="宋体" w:cs="宋体"/>
          <w:spacing w:val="8"/>
          <w:sz w:val="20"/>
          <w:szCs w:val="20"/>
          <w:lang w:eastAsia="zh-CN"/>
        </w:rPr>
        <w:t>致：中国石化仪征化纤有限责任公司：</w:t>
      </w:r>
    </w:p>
    <w:p w:rsidR="00A86E3A" w:rsidRDefault="002D2BE8">
      <w:pPr>
        <w:spacing w:before="220" w:line="387" w:lineRule="auto"/>
        <w:ind w:left="377" w:hanging="15"/>
        <w:rPr>
          <w:rFonts w:ascii="宋体" w:eastAsia="宋体" w:hAnsi="宋体" w:cs="宋体"/>
          <w:sz w:val="20"/>
          <w:szCs w:val="20"/>
          <w:lang w:eastAsia="zh-CN"/>
        </w:rPr>
      </w:pPr>
      <w:r>
        <w:rPr>
          <w:rFonts w:ascii="宋体" w:eastAsia="宋体" w:hAnsi="宋体" w:cs="宋体"/>
          <w:spacing w:val="7"/>
          <w:sz w:val="20"/>
          <w:szCs w:val="20"/>
          <w:lang w:eastAsia="zh-CN"/>
        </w:rPr>
        <w:t>我们在研究了</w:t>
      </w:r>
      <w:r>
        <w:rPr>
          <w:rFonts w:ascii="宋体" w:eastAsia="宋体" w:hAnsi="宋体" w:cs="宋体"/>
          <w:b/>
          <w:bCs/>
          <w:spacing w:val="7"/>
          <w:sz w:val="20"/>
          <w:szCs w:val="20"/>
          <w:u w:val="single"/>
          <w:lang w:eastAsia="zh-CN"/>
        </w:rPr>
        <w:t>仪征化纤公司</w:t>
      </w:r>
      <w:r>
        <w:rPr>
          <w:rFonts w:ascii="宋体" w:eastAsia="宋体" w:hAnsi="宋体" w:cs="宋体" w:hint="eastAsia"/>
          <w:b/>
          <w:bCs/>
          <w:spacing w:val="7"/>
          <w:sz w:val="20"/>
          <w:szCs w:val="20"/>
          <w:u w:val="single"/>
          <w:lang w:eastAsia="zh-CN"/>
        </w:rPr>
        <w:t>仪征</w:t>
      </w:r>
      <w:proofErr w:type="gramStart"/>
      <w:r>
        <w:rPr>
          <w:rFonts w:ascii="宋体" w:eastAsia="宋体" w:hAnsi="宋体" w:cs="宋体" w:hint="eastAsia"/>
          <w:b/>
          <w:bCs/>
          <w:spacing w:val="7"/>
          <w:sz w:val="20"/>
          <w:szCs w:val="20"/>
          <w:u w:val="single"/>
          <w:lang w:eastAsia="zh-CN"/>
        </w:rPr>
        <w:t>化纤消防</w:t>
      </w:r>
      <w:proofErr w:type="gramEnd"/>
      <w:r>
        <w:rPr>
          <w:rFonts w:ascii="宋体" w:eastAsia="宋体" w:hAnsi="宋体" w:cs="宋体" w:hint="eastAsia"/>
          <w:b/>
          <w:bCs/>
          <w:spacing w:val="7"/>
          <w:sz w:val="20"/>
          <w:szCs w:val="20"/>
          <w:u w:val="single"/>
          <w:lang w:eastAsia="zh-CN"/>
        </w:rPr>
        <w:t>安全评估服务采购项目</w:t>
      </w:r>
      <w:r>
        <w:rPr>
          <w:rFonts w:ascii="宋体" w:eastAsia="宋体" w:hAnsi="宋体" w:cs="宋体"/>
          <w:spacing w:val="7"/>
          <w:sz w:val="20"/>
          <w:szCs w:val="20"/>
          <w:lang w:eastAsia="zh-CN"/>
        </w:rPr>
        <w:t>后，我</w:t>
      </w:r>
      <w:r>
        <w:rPr>
          <w:rFonts w:ascii="宋体" w:eastAsia="宋体" w:hAnsi="宋体" w:cs="宋体"/>
          <w:spacing w:val="6"/>
          <w:sz w:val="20"/>
          <w:szCs w:val="20"/>
          <w:lang w:eastAsia="zh-CN"/>
        </w:rPr>
        <w:t>单位经研究上述文件</w:t>
      </w:r>
      <w:r>
        <w:rPr>
          <w:rFonts w:ascii="宋体" w:eastAsia="宋体" w:hAnsi="宋体" w:cs="宋体"/>
          <w:spacing w:val="8"/>
          <w:sz w:val="20"/>
          <w:szCs w:val="20"/>
          <w:lang w:eastAsia="zh-CN"/>
        </w:rPr>
        <w:t>的招标须知、商务文件要求及格式和其他有关文件后：</w:t>
      </w:r>
    </w:p>
    <w:p w:rsidR="00A86E3A" w:rsidRDefault="002D2BE8">
      <w:pPr>
        <w:spacing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我公司愿以总价</w:t>
      </w:r>
      <w:r>
        <w:rPr>
          <w:rFonts w:ascii="Calibri" w:eastAsia="Calibri" w:hAnsi="Calibri" w:cs="Calibri"/>
          <w:spacing w:val="11"/>
          <w:sz w:val="20"/>
          <w:szCs w:val="20"/>
          <w:lang w:eastAsia="zh-CN"/>
        </w:rPr>
        <w:t>（含税）</w:t>
      </w:r>
      <w:r>
        <w:rPr>
          <w:rFonts w:ascii="宋体" w:eastAsia="宋体" w:hAnsi="宋体" w:cs="宋体"/>
          <w:spacing w:val="7"/>
          <w:sz w:val="20"/>
          <w:szCs w:val="20"/>
          <w:lang w:eastAsia="zh-CN"/>
        </w:rPr>
        <w:t>，按上述项目采购要求等条件承包上述项目。</w:t>
      </w:r>
    </w:p>
    <w:p w:rsidR="00A86E3A" w:rsidRDefault="002D2BE8">
      <w:pPr>
        <w:spacing w:before="162" w:line="228" w:lineRule="auto"/>
        <w:ind w:left="16"/>
        <w:rPr>
          <w:rFonts w:ascii="宋体" w:eastAsia="宋体" w:hAnsi="宋体" w:cs="宋体"/>
          <w:sz w:val="20"/>
          <w:szCs w:val="20"/>
          <w:lang w:eastAsia="zh-CN"/>
        </w:rPr>
      </w:pPr>
      <w:r>
        <w:rPr>
          <w:rFonts w:ascii="宋体" w:eastAsia="宋体" w:hAnsi="宋体" w:cs="宋体"/>
          <w:spacing w:val="5"/>
          <w:sz w:val="20"/>
          <w:szCs w:val="20"/>
          <w:lang w:eastAsia="zh-CN"/>
        </w:rPr>
        <w:t>1.如果贵方接受我们</w:t>
      </w:r>
      <w:r w:rsidR="0096666D">
        <w:rPr>
          <w:rFonts w:ascii="宋体" w:eastAsia="宋体" w:hAnsi="宋体" w:cs="宋体"/>
          <w:spacing w:val="5"/>
          <w:sz w:val="20"/>
          <w:szCs w:val="20"/>
          <w:lang w:eastAsia="zh-CN"/>
        </w:rPr>
        <w:t>投标</w:t>
      </w:r>
      <w:r>
        <w:rPr>
          <w:rFonts w:ascii="宋体" w:eastAsia="宋体" w:hAnsi="宋体" w:cs="宋体"/>
          <w:spacing w:val="5"/>
          <w:sz w:val="20"/>
          <w:szCs w:val="20"/>
          <w:lang w:eastAsia="zh-CN"/>
        </w:rPr>
        <w:t>：</w:t>
      </w:r>
    </w:p>
    <w:p w:rsidR="00A86E3A" w:rsidRDefault="002D2BE8">
      <w:pPr>
        <w:spacing w:before="162" w:line="227" w:lineRule="auto"/>
        <w:ind w:left="3"/>
        <w:rPr>
          <w:rFonts w:ascii="宋体" w:eastAsia="宋体" w:hAnsi="宋体" w:cs="宋体"/>
          <w:sz w:val="20"/>
          <w:szCs w:val="20"/>
          <w:lang w:eastAsia="zh-CN"/>
        </w:rPr>
      </w:pPr>
      <w:r>
        <w:rPr>
          <w:rFonts w:ascii="宋体" w:eastAsia="宋体" w:hAnsi="宋体" w:cs="宋体"/>
          <w:spacing w:val="9"/>
          <w:sz w:val="20"/>
          <w:szCs w:val="20"/>
          <w:lang w:eastAsia="zh-CN"/>
        </w:rPr>
        <w:t>2.我方保证在签订合同之日起，在贵方规定时限内按我方计划为准完成本项目服务内容。</w:t>
      </w:r>
    </w:p>
    <w:p w:rsidR="00A86E3A" w:rsidRDefault="002D2BE8">
      <w:pPr>
        <w:spacing w:before="162" w:line="227" w:lineRule="auto"/>
        <w:ind w:left="5"/>
        <w:rPr>
          <w:rFonts w:ascii="宋体" w:eastAsia="宋体" w:hAnsi="宋体" w:cs="宋体"/>
          <w:sz w:val="20"/>
          <w:szCs w:val="20"/>
          <w:lang w:eastAsia="zh-CN"/>
        </w:rPr>
      </w:pPr>
      <w:r>
        <w:rPr>
          <w:rFonts w:ascii="宋体" w:eastAsia="宋体" w:hAnsi="宋体" w:cs="宋体"/>
          <w:spacing w:val="9"/>
          <w:sz w:val="20"/>
          <w:szCs w:val="20"/>
          <w:lang w:eastAsia="zh-CN"/>
        </w:rPr>
        <w:t>3.我单位保证派出的咨询服务人员符合招标采购</w:t>
      </w:r>
      <w:r>
        <w:rPr>
          <w:rFonts w:ascii="宋体" w:eastAsia="宋体" w:hAnsi="宋体" w:cs="宋体"/>
          <w:spacing w:val="8"/>
          <w:sz w:val="20"/>
          <w:szCs w:val="20"/>
          <w:lang w:eastAsia="zh-CN"/>
        </w:rPr>
        <w:t>文件要求。</w:t>
      </w:r>
    </w:p>
    <w:p w:rsidR="00A86E3A" w:rsidRDefault="002D2BE8">
      <w:pPr>
        <w:spacing w:before="164" w:line="227" w:lineRule="auto"/>
        <w:rPr>
          <w:rFonts w:ascii="宋体" w:eastAsia="宋体" w:hAnsi="宋体" w:cs="宋体"/>
          <w:sz w:val="20"/>
          <w:szCs w:val="20"/>
          <w:lang w:eastAsia="zh-CN"/>
        </w:rPr>
      </w:pPr>
      <w:r>
        <w:rPr>
          <w:rFonts w:ascii="宋体" w:eastAsia="宋体" w:hAnsi="宋体" w:cs="宋体"/>
          <w:spacing w:val="9"/>
          <w:sz w:val="20"/>
          <w:szCs w:val="20"/>
          <w:lang w:eastAsia="zh-CN"/>
        </w:rPr>
        <w:t>4.我们声明：我们的</w:t>
      </w:r>
      <w:r w:rsidR="0096666D">
        <w:rPr>
          <w:rFonts w:ascii="宋体" w:eastAsia="宋体" w:hAnsi="宋体" w:cs="宋体"/>
          <w:spacing w:val="9"/>
          <w:sz w:val="20"/>
          <w:szCs w:val="20"/>
          <w:lang w:eastAsia="zh-CN"/>
        </w:rPr>
        <w:t>投标</w:t>
      </w:r>
      <w:r>
        <w:rPr>
          <w:rFonts w:ascii="宋体" w:eastAsia="宋体" w:hAnsi="宋体" w:cs="宋体"/>
          <w:spacing w:val="9"/>
          <w:sz w:val="20"/>
          <w:szCs w:val="20"/>
          <w:lang w:eastAsia="zh-CN"/>
        </w:rPr>
        <w:t>文件完全根据采购文件编制，并且已经澄清了模糊和矛盾之处：</w:t>
      </w:r>
    </w:p>
    <w:p w:rsidR="00A86E3A" w:rsidRDefault="002D2BE8">
      <w:pPr>
        <w:spacing w:before="163" w:line="228" w:lineRule="auto"/>
        <w:ind w:left="542"/>
        <w:rPr>
          <w:rFonts w:ascii="宋体" w:eastAsia="宋体" w:hAnsi="宋体" w:cs="宋体"/>
          <w:sz w:val="20"/>
          <w:szCs w:val="20"/>
          <w:lang w:eastAsia="zh-CN"/>
        </w:rPr>
      </w:pPr>
      <w:r>
        <w:rPr>
          <w:rFonts w:ascii="宋体" w:eastAsia="宋体" w:hAnsi="宋体" w:cs="宋体"/>
          <w:spacing w:val="-33"/>
          <w:sz w:val="20"/>
          <w:szCs w:val="20"/>
          <w:lang w:eastAsia="zh-CN"/>
        </w:rPr>
        <w:t>(√)无</w:t>
      </w:r>
    </w:p>
    <w:p w:rsidR="00A86E3A" w:rsidRDefault="002D2BE8">
      <w:pPr>
        <w:spacing w:before="160" w:line="227" w:lineRule="auto"/>
        <w:ind w:left="542"/>
        <w:rPr>
          <w:rFonts w:ascii="宋体" w:eastAsia="宋体" w:hAnsi="宋体" w:cs="宋体"/>
          <w:sz w:val="20"/>
          <w:szCs w:val="20"/>
          <w:lang w:eastAsia="zh-CN"/>
        </w:rPr>
      </w:pPr>
      <w:r>
        <w:rPr>
          <w:rFonts w:ascii="宋体" w:eastAsia="宋体" w:hAnsi="宋体" w:cs="宋体"/>
          <w:spacing w:val="3"/>
          <w:sz w:val="20"/>
          <w:szCs w:val="20"/>
          <w:lang w:eastAsia="zh-CN"/>
        </w:rPr>
        <w:t>()见采购文件条</w:t>
      </w:r>
    </w:p>
    <w:p w:rsidR="00A86E3A" w:rsidRDefault="002D2BE8">
      <w:pPr>
        <w:spacing w:before="162" w:line="303" w:lineRule="auto"/>
        <w:ind w:left="435" w:hanging="430"/>
        <w:jc w:val="both"/>
        <w:rPr>
          <w:rFonts w:ascii="宋体" w:eastAsia="宋体" w:hAnsi="宋体" w:cs="宋体"/>
          <w:sz w:val="20"/>
          <w:szCs w:val="20"/>
          <w:lang w:eastAsia="zh-CN"/>
        </w:rPr>
      </w:pPr>
      <w:r>
        <w:rPr>
          <w:rFonts w:ascii="宋体" w:eastAsia="宋体" w:hAnsi="宋体" w:cs="宋体"/>
          <w:spacing w:val="10"/>
          <w:sz w:val="20"/>
          <w:szCs w:val="20"/>
          <w:lang w:eastAsia="zh-CN"/>
        </w:rPr>
        <w:t>5.我们同意在从规定的招标截止之日起90天的招标文件</w:t>
      </w:r>
      <w:r>
        <w:rPr>
          <w:rFonts w:ascii="宋体" w:eastAsia="宋体" w:hAnsi="宋体" w:cs="宋体"/>
          <w:spacing w:val="9"/>
          <w:sz w:val="20"/>
          <w:szCs w:val="20"/>
          <w:lang w:eastAsia="zh-CN"/>
        </w:rPr>
        <w:t>有效期内严格遵守本投标文件的各项承诺在此期限届满之前，本投标文件始终对我方具有约束力，并随时接受成交。</w:t>
      </w:r>
    </w:p>
    <w:p w:rsidR="00A86E3A" w:rsidRDefault="002D2BE8">
      <w:pPr>
        <w:spacing w:before="162" w:line="327" w:lineRule="auto"/>
        <w:ind w:left="435" w:hanging="433"/>
        <w:rPr>
          <w:rFonts w:ascii="宋体" w:eastAsia="宋体" w:hAnsi="宋体" w:cs="宋体"/>
          <w:sz w:val="20"/>
          <w:szCs w:val="20"/>
          <w:lang w:eastAsia="zh-CN"/>
        </w:rPr>
      </w:pPr>
      <w:r>
        <w:rPr>
          <w:rFonts w:ascii="宋体" w:eastAsia="宋体" w:hAnsi="宋体" w:cs="宋体"/>
          <w:spacing w:val="7"/>
          <w:sz w:val="20"/>
          <w:szCs w:val="20"/>
          <w:lang w:eastAsia="zh-CN"/>
        </w:rPr>
        <w:t>6.在合同书正式签署生效之前，本</w:t>
      </w:r>
      <w:r w:rsidR="0096666D">
        <w:rPr>
          <w:rFonts w:ascii="宋体" w:eastAsia="宋体" w:hAnsi="宋体" w:cs="宋体"/>
          <w:spacing w:val="7"/>
          <w:sz w:val="20"/>
          <w:szCs w:val="20"/>
          <w:lang w:eastAsia="zh-CN"/>
        </w:rPr>
        <w:t>投标</w:t>
      </w:r>
      <w:r>
        <w:rPr>
          <w:rFonts w:ascii="宋体" w:eastAsia="宋体" w:hAnsi="宋体" w:cs="宋体"/>
          <w:spacing w:val="7"/>
          <w:sz w:val="20"/>
          <w:szCs w:val="20"/>
          <w:lang w:eastAsia="zh-CN"/>
        </w:rPr>
        <w:t>文件（与采购文件有抵触的内容除外）、采购文件、</w:t>
      </w:r>
      <w:r w:rsidR="0096666D">
        <w:rPr>
          <w:rFonts w:ascii="宋体" w:eastAsia="宋体" w:hAnsi="宋体" w:cs="宋体"/>
          <w:spacing w:val="7"/>
          <w:sz w:val="20"/>
          <w:szCs w:val="20"/>
          <w:lang w:eastAsia="zh-CN"/>
        </w:rPr>
        <w:t>投标</w:t>
      </w:r>
      <w:r>
        <w:rPr>
          <w:rFonts w:ascii="宋体" w:eastAsia="宋体" w:hAnsi="宋体" w:cs="宋体"/>
          <w:spacing w:val="6"/>
          <w:sz w:val="20"/>
          <w:szCs w:val="20"/>
          <w:lang w:eastAsia="zh-CN"/>
        </w:rPr>
        <w:t>文件及有</w:t>
      </w:r>
      <w:r>
        <w:rPr>
          <w:rFonts w:ascii="宋体" w:eastAsia="宋体" w:hAnsi="宋体" w:cs="宋体"/>
          <w:spacing w:val="10"/>
          <w:sz w:val="20"/>
          <w:szCs w:val="20"/>
          <w:lang w:eastAsia="zh-CN"/>
        </w:rPr>
        <w:t>关采购文件的修订更正、及投标文件的澄清和确认函、连同贵方的</w:t>
      </w:r>
      <w:r>
        <w:rPr>
          <w:rFonts w:ascii="宋体" w:eastAsia="宋体" w:hAnsi="宋体" w:cs="宋体"/>
          <w:spacing w:val="9"/>
          <w:sz w:val="20"/>
          <w:szCs w:val="20"/>
          <w:lang w:eastAsia="zh-CN"/>
        </w:rPr>
        <w:t>成交通知书一起将构成我们双方之</w:t>
      </w:r>
      <w:r>
        <w:rPr>
          <w:rFonts w:ascii="宋体" w:eastAsia="宋体" w:hAnsi="宋体" w:cs="宋体"/>
          <w:spacing w:val="8"/>
          <w:sz w:val="20"/>
          <w:szCs w:val="20"/>
          <w:lang w:eastAsia="zh-CN"/>
        </w:rPr>
        <w:t>间共同遵守的文件，对双方都具有约束力。</w:t>
      </w:r>
    </w:p>
    <w:p w:rsidR="00A86E3A" w:rsidRDefault="002D2BE8">
      <w:pPr>
        <w:spacing w:before="161" w:line="228" w:lineRule="auto"/>
        <w:ind w:left="5"/>
        <w:rPr>
          <w:rFonts w:ascii="宋体" w:eastAsia="宋体" w:hAnsi="宋体" w:cs="宋体"/>
          <w:sz w:val="20"/>
          <w:szCs w:val="20"/>
          <w:lang w:eastAsia="zh-CN"/>
        </w:rPr>
      </w:pPr>
      <w:r>
        <w:rPr>
          <w:rFonts w:ascii="宋体" w:eastAsia="宋体" w:hAnsi="宋体" w:cs="宋体"/>
          <w:spacing w:val="8"/>
          <w:sz w:val="20"/>
          <w:szCs w:val="20"/>
          <w:lang w:eastAsia="zh-CN"/>
        </w:rPr>
        <w:t>7.我们理解贵方不负担我们的任何投标费用。</w:t>
      </w:r>
    </w:p>
    <w:p w:rsidR="00A86E3A" w:rsidRDefault="002D2BE8">
      <w:pPr>
        <w:spacing w:before="161" w:line="228" w:lineRule="auto"/>
        <w:ind w:left="1"/>
        <w:rPr>
          <w:rFonts w:ascii="宋体" w:eastAsia="宋体" w:hAnsi="宋体" w:cs="宋体"/>
          <w:sz w:val="20"/>
          <w:szCs w:val="20"/>
          <w:lang w:eastAsia="zh-CN"/>
        </w:rPr>
      </w:pPr>
      <w:r>
        <w:rPr>
          <w:rFonts w:ascii="宋体" w:eastAsia="宋体" w:hAnsi="宋体" w:cs="宋体"/>
          <w:spacing w:val="9"/>
          <w:sz w:val="20"/>
          <w:szCs w:val="20"/>
          <w:lang w:eastAsia="zh-CN"/>
        </w:rPr>
        <w:t>8.我们对投标中可能存在的误算、漏算</w:t>
      </w:r>
      <w:r>
        <w:rPr>
          <w:rFonts w:ascii="宋体" w:eastAsia="宋体" w:hAnsi="宋体" w:cs="宋体"/>
          <w:spacing w:val="8"/>
          <w:sz w:val="20"/>
          <w:szCs w:val="20"/>
          <w:lang w:eastAsia="zh-CN"/>
        </w:rPr>
        <w:t>和少算负责。</w:t>
      </w:r>
    </w:p>
    <w:p w:rsidR="00A86E3A" w:rsidRDefault="002D2BE8">
      <w:pPr>
        <w:spacing w:before="164" w:line="228" w:lineRule="auto"/>
        <w:ind w:left="1"/>
        <w:rPr>
          <w:rFonts w:ascii="宋体" w:eastAsia="宋体" w:hAnsi="宋体" w:cs="宋体"/>
          <w:sz w:val="20"/>
          <w:szCs w:val="20"/>
          <w:lang w:eastAsia="zh-CN"/>
        </w:rPr>
      </w:pPr>
      <w:r>
        <w:rPr>
          <w:rFonts w:ascii="宋体" w:eastAsia="宋体" w:hAnsi="宋体" w:cs="宋体"/>
          <w:spacing w:val="8"/>
          <w:sz w:val="20"/>
          <w:szCs w:val="20"/>
          <w:lang w:eastAsia="zh-CN"/>
        </w:rPr>
        <w:t>9.我们理解最低招标不是成交的充分条件。</w:t>
      </w:r>
    </w:p>
    <w:p w:rsidR="00A86E3A" w:rsidRDefault="00A86E3A">
      <w:pPr>
        <w:pStyle w:val="a3"/>
        <w:spacing w:line="453" w:lineRule="auto"/>
        <w:rPr>
          <w:lang w:eastAsia="zh-CN"/>
        </w:rPr>
      </w:pPr>
    </w:p>
    <w:p w:rsidR="00A86E3A" w:rsidRDefault="002D2BE8">
      <w:pPr>
        <w:spacing w:before="65" w:line="227" w:lineRule="auto"/>
        <w:ind w:left="483"/>
        <w:rPr>
          <w:rFonts w:ascii="宋体" w:eastAsia="宋体" w:hAnsi="宋体" w:cs="宋体"/>
          <w:sz w:val="20"/>
          <w:szCs w:val="20"/>
          <w:lang w:eastAsia="zh-CN"/>
        </w:rPr>
      </w:pPr>
      <w:r>
        <w:rPr>
          <w:rFonts w:ascii="宋体" w:eastAsia="宋体" w:hAnsi="宋体" w:cs="宋体"/>
          <w:spacing w:val="8"/>
          <w:sz w:val="20"/>
          <w:szCs w:val="20"/>
          <w:lang w:eastAsia="zh-CN"/>
        </w:rPr>
        <w:t>承包商（盖章</w:t>
      </w:r>
      <w:r>
        <w:rPr>
          <w:rFonts w:ascii="宋体" w:eastAsia="宋体" w:hAnsi="宋体" w:cs="宋体"/>
          <w:spacing w:val="-54"/>
          <w:sz w:val="20"/>
          <w:szCs w:val="20"/>
          <w:lang w:eastAsia="zh-CN"/>
        </w:rPr>
        <w:t>）：</w:t>
      </w:r>
    </w:p>
    <w:p w:rsidR="00A86E3A" w:rsidRDefault="002D2BE8">
      <w:pPr>
        <w:spacing w:before="187" w:line="228" w:lineRule="auto"/>
        <w:ind w:left="484"/>
        <w:rPr>
          <w:rFonts w:ascii="宋体" w:eastAsia="宋体" w:hAnsi="宋体" w:cs="宋体"/>
          <w:sz w:val="20"/>
          <w:szCs w:val="20"/>
          <w:lang w:eastAsia="zh-CN"/>
        </w:rPr>
      </w:pPr>
      <w:r>
        <w:rPr>
          <w:rFonts w:ascii="宋体" w:eastAsia="宋体" w:hAnsi="宋体" w:cs="宋体"/>
          <w:spacing w:val="5"/>
          <w:sz w:val="20"/>
          <w:szCs w:val="20"/>
          <w:lang w:eastAsia="zh-CN"/>
        </w:rPr>
        <w:t>单位地址：</w:t>
      </w:r>
    </w:p>
    <w:p w:rsidR="00A86E3A" w:rsidRDefault="00A86E3A">
      <w:pPr>
        <w:pStyle w:val="a3"/>
        <w:spacing w:line="309" w:lineRule="auto"/>
        <w:rPr>
          <w:lang w:eastAsia="zh-CN"/>
        </w:rPr>
      </w:pPr>
    </w:p>
    <w:p w:rsidR="00A86E3A" w:rsidRDefault="002D2BE8">
      <w:pPr>
        <w:spacing w:before="65" w:line="227" w:lineRule="auto"/>
        <w:ind w:left="484"/>
        <w:rPr>
          <w:rFonts w:ascii="宋体" w:eastAsia="宋体" w:hAnsi="宋体" w:cs="宋体"/>
          <w:sz w:val="20"/>
          <w:szCs w:val="20"/>
          <w:lang w:eastAsia="zh-CN"/>
        </w:rPr>
      </w:pPr>
      <w:r>
        <w:rPr>
          <w:rFonts w:ascii="宋体" w:eastAsia="宋体" w:hAnsi="宋体" w:cs="宋体"/>
          <w:spacing w:val="9"/>
          <w:sz w:val="20"/>
          <w:szCs w:val="20"/>
          <w:lang w:eastAsia="zh-CN"/>
        </w:rPr>
        <w:t>法定代表人或其委托代理人（签字或盖章</w:t>
      </w:r>
      <w:r>
        <w:rPr>
          <w:rFonts w:ascii="宋体" w:eastAsia="宋体" w:hAnsi="宋体" w:cs="宋体"/>
          <w:spacing w:val="-51"/>
          <w:sz w:val="20"/>
          <w:szCs w:val="20"/>
          <w:lang w:eastAsia="zh-CN"/>
        </w:rPr>
        <w:t>）：</w:t>
      </w:r>
    </w:p>
    <w:p w:rsidR="00A86E3A" w:rsidRDefault="002D2BE8">
      <w:pPr>
        <w:spacing w:before="306" w:line="227" w:lineRule="auto"/>
        <w:ind w:left="498"/>
        <w:rPr>
          <w:rFonts w:ascii="宋体" w:eastAsia="宋体" w:hAnsi="宋体" w:cs="宋体"/>
          <w:sz w:val="20"/>
          <w:szCs w:val="20"/>
          <w:lang w:eastAsia="zh-CN"/>
        </w:rPr>
      </w:pPr>
      <w:r>
        <w:rPr>
          <w:rFonts w:ascii="宋体" w:eastAsia="宋体" w:hAnsi="宋体" w:cs="宋体"/>
          <w:sz w:val="20"/>
          <w:szCs w:val="20"/>
          <w:lang w:eastAsia="zh-CN"/>
        </w:rPr>
        <w:t>邮政编码：电话：传真：</w:t>
      </w:r>
    </w:p>
    <w:p w:rsidR="00A86E3A" w:rsidRDefault="002D2BE8">
      <w:pPr>
        <w:spacing w:before="187" w:line="228" w:lineRule="auto"/>
        <w:ind w:left="484"/>
        <w:rPr>
          <w:rFonts w:ascii="宋体" w:eastAsia="宋体" w:hAnsi="宋体" w:cs="宋体"/>
          <w:sz w:val="20"/>
          <w:szCs w:val="20"/>
          <w:lang w:eastAsia="zh-CN"/>
        </w:rPr>
      </w:pPr>
      <w:r>
        <w:rPr>
          <w:rFonts w:ascii="宋体" w:eastAsia="宋体" w:hAnsi="宋体" w:cs="宋体"/>
          <w:spacing w:val="5"/>
          <w:sz w:val="20"/>
          <w:szCs w:val="20"/>
          <w:lang w:eastAsia="zh-CN"/>
        </w:rPr>
        <w:t>开户银行名称：账号：</w:t>
      </w:r>
    </w:p>
    <w:p w:rsidR="00A86E3A" w:rsidRDefault="002D2BE8">
      <w:pPr>
        <w:spacing w:before="185" w:line="228" w:lineRule="auto"/>
        <w:ind w:left="484"/>
        <w:rPr>
          <w:rFonts w:ascii="宋体" w:eastAsia="宋体" w:hAnsi="宋体" w:cs="宋体"/>
          <w:sz w:val="20"/>
          <w:szCs w:val="20"/>
          <w:lang w:eastAsia="zh-CN"/>
        </w:rPr>
      </w:pPr>
      <w:r>
        <w:rPr>
          <w:rFonts w:ascii="宋体" w:eastAsia="宋体" w:hAnsi="宋体" w:cs="宋体"/>
          <w:spacing w:val="6"/>
          <w:sz w:val="20"/>
          <w:szCs w:val="20"/>
          <w:lang w:eastAsia="zh-CN"/>
        </w:rPr>
        <w:t>开户银行地址：开户银行电话：</w:t>
      </w:r>
    </w:p>
    <w:p w:rsidR="00A86E3A" w:rsidRDefault="00A86E3A">
      <w:pPr>
        <w:spacing w:line="228" w:lineRule="auto"/>
        <w:rPr>
          <w:rFonts w:ascii="宋体" w:eastAsia="宋体" w:hAnsi="宋体" w:cs="宋体"/>
          <w:sz w:val="20"/>
          <w:szCs w:val="20"/>
          <w:lang w:eastAsia="zh-CN"/>
        </w:rPr>
        <w:sectPr w:rsidR="00A86E3A">
          <w:footerReference w:type="default" r:id="rId14"/>
          <w:pgSz w:w="11906" w:h="16838"/>
          <w:pgMar w:top="1417" w:right="1417" w:bottom="1417" w:left="1417" w:header="0" w:footer="901" w:gutter="0"/>
          <w:cols w:space="0"/>
        </w:sectPr>
      </w:pPr>
    </w:p>
    <w:p w:rsidR="00A86E3A" w:rsidRDefault="002D2BE8">
      <w:pPr>
        <w:spacing w:before="300" w:line="227" w:lineRule="auto"/>
        <w:ind w:left="16"/>
        <w:outlineLvl w:val="0"/>
        <w:rPr>
          <w:rFonts w:ascii="宋体" w:eastAsia="宋体" w:hAnsi="宋体" w:cs="宋体"/>
          <w:sz w:val="20"/>
          <w:szCs w:val="20"/>
          <w:lang w:eastAsia="zh-CN"/>
        </w:rPr>
      </w:pPr>
      <w:bookmarkStart w:id="47" w:name="_Toc28042"/>
      <w:r>
        <w:rPr>
          <w:rFonts w:ascii="宋体" w:eastAsia="宋体" w:hAnsi="宋体" w:cs="宋体"/>
          <w:b/>
          <w:bCs/>
          <w:spacing w:val="5"/>
          <w:sz w:val="20"/>
          <w:szCs w:val="20"/>
          <w:lang w:eastAsia="zh-CN"/>
        </w:rPr>
        <w:lastRenderedPageBreak/>
        <w:t>附件</w:t>
      </w:r>
      <w:r>
        <w:rPr>
          <w:rFonts w:ascii="Calibri" w:eastAsia="Calibri" w:hAnsi="Calibri" w:cs="Calibri"/>
          <w:b/>
          <w:bCs/>
          <w:spacing w:val="5"/>
          <w:sz w:val="20"/>
          <w:szCs w:val="20"/>
          <w:lang w:eastAsia="zh-CN"/>
        </w:rPr>
        <w:t>2</w:t>
      </w:r>
      <w:r>
        <w:rPr>
          <w:rFonts w:ascii="宋体" w:eastAsia="宋体" w:hAnsi="宋体" w:cs="宋体"/>
          <w:b/>
          <w:bCs/>
          <w:spacing w:val="5"/>
          <w:sz w:val="20"/>
          <w:szCs w:val="20"/>
          <w:lang w:eastAsia="zh-CN"/>
        </w:rPr>
        <w:t>法定代表人资格证明书</w:t>
      </w:r>
      <w:bookmarkEnd w:id="47"/>
    </w:p>
    <w:p w:rsidR="00A86E3A" w:rsidRDefault="00A86E3A">
      <w:pPr>
        <w:pStyle w:val="a3"/>
        <w:spacing w:line="319" w:lineRule="auto"/>
        <w:rPr>
          <w:lang w:eastAsia="zh-CN"/>
        </w:rPr>
      </w:pPr>
    </w:p>
    <w:p w:rsidR="00A86E3A" w:rsidRDefault="00A86E3A">
      <w:pPr>
        <w:pStyle w:val="a3"/>
        <w:spacing w:line="319" w:lineRule="auto"/>
        <w:rPr>
          <w:lang w:eastAsia="zh-CN"/>
        </w:rPr>
      </w:pPr>
    </w:p>
    <w:p w:rsidR="00A86E3A" w:rsidRDefault="00A86E3A">
      <w:pPr>
        <w:pStyle w:val="a3"/>
        <w:spacing w:line="319" w:lineRule="auto"/>
        <w:rPr>
          <w:lang w:eastAsia="zh-CN"/>
        </w:rPr>
      </w:pPr>
    </w:p>
    <w:p w:rsidR="00A86E3A" w:rsidRDefault="002D2BE8">
      <w:pPr>
        <w:spacing w:before="65" w:line="227" w:lineRule="auto"/>
        <w:ind w:left="3821"/>
        <w:rPr>
          <w:rFonts w:ascii="宋体" w:eastAsia="宋体" w:hAnsi="宋体" w:cs="宋体"/>
          <w:sz w:val="20"/>
          <w:szCs w:val="20"/>
          <w:lang w:eastAsia="zh-CN"/>
        </w:rPr>
      </w:pPr>
      <w:r>
        <w:rPr>
          <w:rFonts w:ascii="宋体" w:eastAsia="宋体" w:hAnsi="宋体" w:cs="宋体"/>
          <w:b/>
          <w:bCs/>
          <w:spacing w:val="7"/>
          <w:sz w:val="20"/>
          <w:szCs w:val="20"/>
          <w:lang w:eastAsia="zh-CN"/>
        </w:rPr>
        <w:t>法定代表人资格证明书</w:t>
      </w:r>
    </w:p>
    <w:p w:rsidR="00A86E3A" w:rsidRDefault="00A86E3A">
      <w:pPr>
        <w:pStyle w:val="a3"/>
        <w:spacing w:line="302" w:lineRule="auto"/>
        <w:rPr>
          <w:lang w:eastAsia="zh-CN"/>
        </w:rPr>
      </w:pPr>
    </w:p>
    <w:p w:rsidR="00A86E3A" w:rsidRDefault="00A86E3A">
      <w:pPr>
        <w:pStyle w:val="a3"/>
        <w:spacing w:line="303" w:lineRule="auto"/>
        <w:rPr>
          <w:lang w:eastAsia="zh-CN"/>
        </w:rPr>
      </w:pPr>
    </w:p>
    <w:p w:rsidR="00A86E3A" w:rsidRDefault="002D2BE8">
      <w:pPr>
        <w:spacing w:before="65" w:line="504" w:lineRule="auto"/>
        <w:ind w:firstLine="420"/>
        <w:rPr>
          <w:rFonts w:ascii="宋体" w:eastAsia="宋体" w:hAnsi="宋体" w:cs="宋体"/>
          <w:sz w:val="20"/>
          <w:szCs w:val="20"/>
          <w:lang w:eastAsia="zh-CN"/>
        </w:rPr>
      </w:pPr>
      <w:r>
        <w:rPr>
          <w:rFonts w:ascii="宋体" w:eastAsia="宋体" w:hAnsi="宋体" w:cs="宋体"/>
          <w:spacing w:val="2"/>
          <w:sz w:val="20"/>
          <w:szCs w:val="20"/>
          <w:lang w:eastAsia="zh-CN"/>
        </w:rPr>
        <w:t>姓名：_____________职务：_________________：身份证号：_</w:t>
      </w:r>
      <w:r>
        <w:rPr>
          <w:rFonts w:ascii="宋体" w:eastAsia="宋体" w:hAnsi="宋体" w:cs="宋体"/>
          <w:spacing w:val="1"/>
          <w:sz w:val="20"/>
          <w:szCs w:val="20"/>
          <w:lang w:eastAsia="zh-CN"/>
        </w:rPr>
        <w:t>_____________，系______________（承</w:t>
      </w:r>
      <w:r>
        <w:rPr>
          <w:rFonts w:ascii="宋体" w:eastAsia="宋体" w:hAnsi="宋体" w:cs="宋体"/>
          <w:spacing w:val="8"/>
          <w:sz w:val="20"/>
          <w:szCs w:val="20"/>
          <w:lang w:eastAsia="zh-CN"/>
        </w:rPr>
        <w:t>包商名称）的法定代表人，特此证明。</w:t>
      </w:r>
    </w:p>
    <w:p w:rsidR="00A86E3A" w:rsidRDefault="00A86E3A">
      <w:pPr>
        <w:pStyle w:val="a3"/>
        <w:spacing w:line="241" w:lineRule="auto"/>
        <w:rPr>
          <w:lang w:eastAsia="zh-CN"/>
        </w:rPr>
      </w:pPr>
    </w:p>
    <w:p w:rsidR="00A86E3A" w:rsidRDefault="00A86E3A">
      <w:pPr>
        <w:pStyle w:val="a3"/>
        <w:spacing w:line="242" w:lineRule="auto"/>
        <w:rPr>
          <w:lang w:eastAsia="zh-CN"/>
        </w:rPr>
      </w:pPr>
    </w:p>
    <w:p w:rsidR="00A86E3A" w:rsidRDefault="00A86E3A">
      <w:pPr>
        <w:pStyle w:val="a3"/>
        <w:spacing w:line="242" w:lineRule="auto"/>
        <w:rPr>
          <w:lang w:eastAsia="zh-CN"/>
        </w:rPr>
      </w:pPr>
    </w:p>
    <w:p w:rsidR="00A86E3A" w:rsidRDefault="00A86E3A">
      <w:pPr>
        <w:pStyle w:val="a3"/>
        <w:spacing w:line="242" w:lineRule="auto"/>
        <w:rPr>
          <w:lang w:eastAsia="zh-CN"/>
        </w:rPr>
      </w:pPr>
    </w:p>
    <w:p w:rsidR="00A86E3A" w:rsidRDefault="002D2BE8">
      <w:pPr>
        <w:spacing w:before="65" w:line="227" w:lineRule="auto"/>
        <w:rPr>
          <w:rFonts w:ascii="宋体" w:eastAsia="宋体" w:hAnsi="宋体" w:cs="宋体"/>
          <w:sz w:val="20"/>
          <w:szCs w:val="20"/>
          <w:lang w:eastAsia="zh-CN"/>
        </w:rPr>
      </w:pPr>
      <w:r>
        <w:rPr>
          <w:rFonts w:ascii="宋体" w:eastAsia="宋体" w:hAnsi="宋体" w:cs="宋体"/>
          <w:spacing w:val="8"/>
          <w:sz w:val="20"/>
          <w:szCs w:val="20"/>
          <w:lang w:eastAsia="zh-CN"/>
        </w:rPr>
        <w:t>承包商（盖章</w:t>
      </w:r>
      <w:r>
        <w:rPr>
          <w:rFonts w:ascii="宋体" w:eastAsia="宋体" w:hAnsi="宋体" w:cs="宋体"/>
          <w:spacing w:val="-54"/>
          <w:sz w:val="20"/>
          <w:szCs w:val="20"/>
          <w:lang w:eastAsia="zh-CN"/>
        </w:rPr>
        <w:t>）：</w:t>
      </w:r>
    </w:p>
    <w:p w:rsidR="00A86E3A" w:rsidRDefault="00A86E3A">
      <w:pPr>
        <w:pStyle w:val="a3"/>
        <w:spacing w:line="470" w:lineRule="auto"/>
        <w:rPr>
          <w:lang w:eastAsia="zh-CN"/>
        </w:rPr>
      </w:pPr>
    </w:p>
    <w:p w:rsidR="00A86E3A" w:rsidRDefault="002D2BE8">
      <w:pPr>
        <w:spacing w:before="65" w:line="228" w:lineRule="auto"/>
        <w:ind w:left="35"/>
        <w:rPr>
          <w:rFonts w:ascii="宋体" w:eastAsia="宋体" w:hAnsi="宋体" w:cs="宋体"/>
          <w:sz w:val="20"/>
          <w:szCs w:val="20"/>
          <w:lang w:eastAsia="zh-CN"/>
        </w:rPr>
      </w:pPr>
      <w:r>
        <w:rPr>
          <w:rFonts w:ascii="宋体" w:eastAsia="宋体" w:hAnsi="宋体" w:cs="宋体"/>
          <w:spacing w:val="-6"/>
          <w:sz w:val="20"/>
          <w:szCs w:val="20"/>
          <w:lang w:eastAsia="zh-CN"/>
        </w:rPr>
        <w:t>日期：年月日</w:t>
      </w:r>
    </w:p>
    <w:p w:rsidR="00A86E3A" w:rsidRDefault="00A86E3A">
      <w:pPr>
        <w:spacing w:line="228" w:lineRule="auto"/>
        <w:rPr>
          <w:rFonts w:ascii="宋体" w:eastAsia="宋体" w:hAnsi="宋体" w:cs="宋体"/>
          <w:sz w:val="20"/>
          <w:szCs w:val="20"/>
          <w:lang w:eastAsia="zh-CN"/>
        </w:rPr>
        <w:sectPr w:rsidR="00A86E3A">
          <w:footerReference w:type="default" r:id="rId15"/>
          <w:pgSz w:w="11906" w:h="16838"/>
          <w:pgMar w:top="1417" w:right="1417" w:bottom="1417" w:left="1417" w:header="0" w:footer="901" w:gutter="0"/>
          <w:cols w:space="0"/>
        </w:sectPr>
      </w:pPr>
    </w:p>
    <w:p w:rsidR="00A86E3A" w:rsidRDefault="002D2BE8">
      <w:pPr>
        <w:spacing w:before="41" w:line="227" w:lineRule="auto"/>
        <w:ind w:left="137"/>
        <w:outlineLvl w:val="0"/>
        <w:rPr>
          <w:rFonts w:ascii="宋体" w:eastAsia="宋体" w:hAnsi="宋体" w:cs="宋体"/>
          <w:sz w:val="20"/>
          <w:szCs w:val="20"/>
          <w:lang w:eastAsia="zh-CN"/>
        </w:rPr>
      </w:pPr>
      <w:bookmarkStart w:id="48" w:name="_Toc9290"/>
      <w:r>
        <w:rPr>
          <w:rFonts w:ascii="宋体" w:eastAsia="宋体" w:hAnsi="宋体" w:cs="宋体"/>
          <w:b/>
          <w:bCs/>
          <w:spacing w:val="4"/>
          <w:sz w:val="20"/>
          <w:szCs w:val="20"/>
          <w:lang w:eastAsia="zh-CN"/>
        </w:rPr>
        <w:lastRenderedPageBreak/>
        <w:t>附件</w:t>
      </w:r>
      <w:r>
        <w:rPr>
          <w:rFonts w:ascii="Calibri" w:eastAsia="Calibri" w:hAnsi="Calibri" w:cs="Calibri"/>
          <w:b/>
          <w:bCs/>
          <w:spacing w:val="4"/>
          <w:sz w:val="20"/>
          <w:szCs w:val="20"/>
          <w:lang w:eastAsia="zh-CN"/>
        </w:rPr>
        <w:t>3</w:t>
      </w:r>
      <w:r>
        <w:rPr>
          <w:rFonts w:ascii="宋体" w:eastAsia="宋体" w:hAnsi="宋体" w:cs="宋体"/>
          <w:b/>
          <w:bCs/>
          <w:spacing w:val="4"/>
          <w:sz w:val="20"/>
          <w:szCs w:val="20"/>
          <w:lang w:eastAsia="zh-CN"/>
        </w:rPr>
        <w:t>法人代表授权委托书</w:t>
      </w:r>
      <w:bookmarkEnd w:id="48"/>
    </w:p>
    <w:p w:rsidR="00A86E3A" w:rsidRDefault="00A86E3A">
      <w:pPr>
        <w:pStyle w:val="a3"/>
        <w:spacing w:line="273" w:lineRule="auto"/>
        <w:rPr>
          <w:lang w:eastAsia="zh-CN"/>
        </w:rPr>
      </w:pPr>
    </w:p>
    <w:p w:rsidR="00A86E3A" w:rsidRDefault="00A86E3A">
      <w:pPr>
        <w:pStyle w:val="a3"/>
        <w:spacing w:line="274" w:lineRule="auto"/>
        <w:rPr>
          <w:lang w:eastAsia="zh-CN"/>
        </w:rPr>
      </w:pPr>
    </w:p>
    <w:p w:rsidR="00A86E3A" w:rsidRDefault="002D2BE8">
      <w:pPr>
        <w:spacing w:before="65" w:line="227" w:lineRule="auto"/>
        <w:ind w:left="4048"/>
        <w:rPr>
          <w:rFonts w:ascii="宋体" w:eastAsia="宋体" w:hAnsi="宋体" w:cs="宋体"/>
          <w:sz w:val="20"/>
          <w:szCs w:val="20"/>
          <w:lang w:eastAsia="zh-CN"/>
        </w:rPr>
      </w:pPr>
      <w:r>
        <w:rPr>
          <w:rFonts w:ascii="宋体" w:eastAsia="宋体" w:hAnsi="宋体" w:cs="宋体"/>
          <w:b/>
          <w:bCs/>
          <w:spacing w:val="7"/>
          <w:sz w:val="20"/>
          <w:szCs w:val="20"/>
          <w:lang w:eastAsia="zh-CN"/>
        </w:rPr>
        <w:t>法人代表授权委托书</w:t>
      </w:r>
    </w:p>
    <w:p w:rsidR="00A86E3A" w:rsidRDefault="00A86E3A">
      <w:pPr>
        <w:pStyle w:val="a3"/>
        <w:spacing w:line="287" w:lineRule="auto"/>
        <w:rPr>
          <w:lang w:eastAsia="zh-CN"/>
        </w:rPr>
      </w:pPr>
    </w:p>
    <w:p w:rsidR="00A86E3A" w:rsidRDefault="00A86E3A">
      <w:pPr>
        <w:pStyle w:val="a3"/>
        <w:spacing w:line="287" w:lineRule="auto"/>
        <w:rPr>
          <w:lang w:eastAsia="zh-CN"/>
        </w:rPr>
      </w:pPr>
    </w:p>
    <w:p w:rsidR="00A86E3A" w:rsidRDefault="002D2BE8">
      <w:pPr>
        <w:spacing w:before="65" w:line="504" w:lineRule="auto"/>
        <w:ind w:left="122" w:firstLine="420"/>
        <w:jc w:val="both"/>
        <w:rPr>
          <w:rFonts w:ascii="宋体" w:eastAsia="宋体" w:hAnsi="宋体" w:cs="宋体"/>
          <w:sz w:val="20"/>
          <w:szCs w:val="20"/>
          <w:lang w:eastAsia="zh-CN"/>
        </w:rPr>
      </w:pPr>
      <w:r>
        <w:rPr>
          <w:rFonts w:ascii="宋体" w:eastAsia="宋体" w:hAnsi="宋体" w:cs="宋体"/>
          <w:spacing w:val="9"/>
          <w:sz w:val="20"/>
          <w:szCs w:val="20"/>
          <w:lang w:eastAsia="zh-CN"/>
        </w:rPr>
        <w:t>本人（姓名）系（承包商名称）的法定代表人，现授</w:t>
      </w:r>
      <w:r>
        <w:rPr>
          <w:rFonts w:ascii="宋体" w:eastAsia="宋体" w:hAnsi="宋体" w:cs="宋体"/>
          <w:spacing w:val="8"/>
          <w:sz w:val="20"/>
          <w:szCs w:val="20"/>
          <w:lang w:eastAsia="zh-CN"/>
        </w:rPr>
        <w:t>权（姓名</w:t>
      </w:r>
      <w:r>
        <w:rPr>
          <w:rFonts w:ascii="宋体" w:eastAsia="宋体" w:hAnsi="宋体" w:cs="宋体"/>
          <w:spacing w:val="-50"/>
          <w:w w:val="91"/>
          <w:sz w:val="20"/>
          <w:szCs w:val="20"/>
          <w:lang w:eastAsia="zh-CN"/>
        </w:rPr>
        <w:t>）（</w:t>
      </w:r>
      <w:r>
        <w:rPr>
          <w:rFonts w:ascii="宋体" w:eastAsia="宋体" w:hAnsi="宋体" w:cs="宋体"/>
          <w:spacing w:val="8"/>
          <w:sz w:val="20"/>
          <w:szCs w:val="20"/>
          <w:lang w:eastAsia="zh-CN"/>
        </w:rPr>
        <w:t>以下称“被授权人”</w:t>
      </w:r>
      <w:r>
        <w:rPr>
          <w:rFonts w:ascii="宋体" w:eastAsia="宋体" w:hAnsi="宋体" w:cs="宋体"/>
          <w:spacing w:val="-50"/>
          <w:w w:val="91"/>
          <w:sz w:val="20"/>
          <w:szCs w:val="20"/>
          <w:lang w:eastAsia="zh-CN"/>
        </w:rPr>
        <w:t>），</w:t>
      </w:r>
      <w:r>
        <w:rPr>
          <w:rFonts w:ascii="宋体" w:eastAsia="宋体" w:hAnsi="宋体" w:cs="宋体"/>
          <w:spacing w:val="8"/>
          <w:sz w:val="20"/>
          <w:szCs w:val="20"/>
          <w:lang w:eastAsia="zh-CN"/>
        </w:rPr>
        <w:t>以本公司的名</w:t>
      </w:r>
      <w:r>
        <w:rPr>
          <w:rFonts w:ascii="宋体" w:eastAsia="宋体" w:hAnsi="宋体" w:cs="宋体"/>
          <w:spacing w:val="12"/>
          <w:sz w:val="20"/>
          <w:szCs w:val="20"/>
          <w:lang w:eastAsia="zh-CN"/>
        </w:rPr>
        <w:t>义参加</w:t>
      </w:r>
      <w:r>
        <w:rPr>
          <w:rFonts w:ascii="宋体" w:eastAsia="宋体" w:hAnsi="宋体" w:cs="宋体"/>
          <w:spacing w:val="12"/>
          <w:sz w:val="20"/>
          <w:szCs w:val="20"/>
          <w:u w:val="single"/>
          <w:lang w:eastAsia="zh-CN"/>
        </w:rPr>
        <w:t>仪征化纤公司</w:t>
      </w:r>
      <w:r>
        <w:rPr>
          <w:rFonts w:ascii="宋体" w:eastAsia="宋体" w:hAnsi="宋体" w:cs="宋体" w:hint="eastAsia"/>
          <w:spacing w:val="12"/>
          <w:sz w:val="20"/>
          <w:szCs w:val="20"/>
          <w:u w:val="single"/>
          <w:lang w:eastAsia="zh-CN"/>
        </w:rPr>
        <w:t>仪征</w:t>
      </w:r>
      <w:proofErr w:type="gramStart"/>
      <w:r>
        <w:rPr>
          <w:rFonts w:ascii="宋体" w:eastAsia="宋体" w:hAnsi="宋体" w:cs="宋体" w:hint="eastAsia"/>
          <w:spacing w:val="12"/>
          <w:sz w:val="20"/>
          <w:szCs w:val="20"/>
          <w:u w:val="single"/>
          <w:lang w:eastAsia="zh-CN"/>
        </w:rPr>
        <w:t>化纤消防</w:t>
      </w:r>
      <w:proofErr w:type="gramEnd"/>
      <w:r>
        <w:rPr>
          <w:rFonts w:ascii="宋体" w:eastAsia="宋体" w:hAnsi="宋体" w:cs="宋体" w:hint="eastAsia"/>
          <w:spacing w:val="12"/>
          <w:sz w:val="20"/>
          <w:szCs w:val="20"/>
          <w:u w:val="single"/>
          <w:lang w:eastAsia="zh-CN"/>
        </w:rPr>
        <w:t>安全评估服务采购项目</w:t>
      </w:r>
      <w:r>
        <w:rPr>
          <w:rFonts w:ascii="宋体" w:eastAsia="宋体" w:hAnsi="宋体" w:cs="宋体"/>
          <w:spacing w:val="11"/>
          <w:sz w:val="20"/>
          <w:szCs w:val="20"/>
          <w:lang w:eastAsia="zh-CN"/>
        </w:rPr>
        <w:t>投标活动，被授权人在投标、评审及</w:t>
      </w:r>
      <w:r>
        <w:rPr>
          <w:rFonts w:ascii="宋体" w:eastAsia="宋体" w:hAnsi="宋体" w:cs="宋体"/>
          <w:spacing w:val="9"/>
          <w:sz w:val="20"/>
          <w:szCs w:val="20"/>
          <w:lang w:eastAsia="zh-CN"/>
        </w:rPr>
        <w:t>合同谈判过程中所签署的一切文件和所处理的与之有关的一切事务，本人均予以承认。</w:t>
      </w:r>
    </w:p>
    <w:p w:rsidR="00A86E3A" w:rsidRDefault="002D2BE8">
      <w:pPr>
        <w:spacing w:before="117" w:line="228" w:lineRule="auto"/>
        <w:ind w:left="121"/>
        <w:rPr>
          <w:rFonts w:ascii="宋体" w:eastAsia="宋体" w:hAnsi="宋体" w:cs="宋体"/>
          <w:sz w:val="20"/>
          <w:szCs w:val="20"/>
        </w:rPr>
      </w:pPr>
      <w:proofErr w:type="spellStart"/>
      <w:r>
        <w:rPr>
          <w:rFonts w:ascii="宋体" w:eastAsia="宋体" w:hAnsi="宋体" w:cs="宋体"/>
          <w:spacing w:val="8"/>
          <w:sz w:val="20"/>
          <w:szCs w:val="20"/>
        </w:rPr>
        <w:t>被授权人无权转委托</w:t>
      </w:r>
      <w:proofErr w:type="spellEnd"/>
      <w:r>
        <w:rPr>
          <w:rFonts w:ascii="宋体" w:eastAsia="宋体" w:hAnsi="宋体" w:cs="宋体"/>
          <w:spacing w:val="8"/>
          <w:sz w:val="20"/>
          <w:szCs w:val="20"/>
        </w:rPr>
        <w:t>。</w:t>
      </w:r>
    </w:p>
    <w:p w:rsidR="00A86E3A" w:rsidRDefault="00A86E3A">
      <w:pPr>
        <w:spacing w:before="9"/>
      </w:pPr>
    </w:p>
    <w:tbl>
      <w:tblPr>
        <w:tblStyle w:val="TableNormal"/>
        <w:tblW w:w="9504"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504"/>
      </w:tblGrid>
      <w:tr w:rsidR="00A86E3A">
        <w:trPr>
          <w:trHeight w:val="2799"/>
        </w:trPr>
        <w:tc>
          <w:tcPr>
            <w:tcW w:w="9504" w:type="dxa"/>
          </w:tcPr>
          <w:p w:rsidR="00A86E3A" w:rsidRDefault="00A86E3A">
            <w:pPr>
              <w:spacing w:line="284" w:lineRule="auto"/>
              <w:rPr>
                <w:lang w:eastAsia="zh-CN"/>
              </w:rPr>
            </w:pPr>
          </w:p>
          <w:p w:rsidR="00A86E3A" w:rsidRDefault="00A86E3A">
            <w:pPr>
              <w:spacing w:line="285" w:lineRule="auto"/>
              <w:rPr>
                <w:lang w:eastAsia="zh-CN"/>
              </w:rPr>
            </w:pPr>
          </w:p>
          <w:p w:rsidR="00A86E3A" w:rsidRDefault="00A86E3A">
            <w:pPr>
              <w:spacing w:line="285" w:lineRule="auto"/>
              <w:rPr>
                <w:lang w:eastAsia="zh-CN"/>
              </w:rPr>
            </w:pPr>
          </w:p>
          <w:p w:rsidR="00A86E3A" w:rsidRDefault="00A86E3A">
            <w:pPr>
              <w:spacing w:line="285" w:lineRule="auto"/>
              <w:rPr>
                <w:lang w:eastAsia="zh-CN"/>
              </w:rPr>
            </w:pPr>
          </w:p>
          <w:p w:rsidR="00A86E3A" w:rsidRDefault="002D2BE8">
            <w:pPr>
              <w:pStyle w:val="TableText"/>
              <w:spacing w:before="65" w:line="228" w:lineRule="auto"/>
              <w:ind w:left="3580"/>
              <w:rPr>
                <w:lang w:eastAsia="zh-CN"/>
              </w:rPr>
            </w:pPr>
            <w:r>
              <w:rPr>
                <w:spacing w:val="9"/>
                <w:lang w:eastAsia="zh-CN"/>
              </w:rPr>
              <w:t>法人身份证复印件粘贴处</w:t>
            </w:r>
          </w:p>
        </w:tc>
      </w:tr>
    </w:tbl>
    <w:p w:rsidR="00A86E3A" w:rsidRDefault="00A86E3A">
      <w:pPr>
        <w:spacing w:before="83"/>
        <w:rPr>
          <w:lang w:eastAsia="zh-CN"/>
        </w:rPr>
      </w:pPr>
    </w:p>
    <w:p w:rsidR="00A86E3A" w:rsidRDefault="00A86E3A">
      <w:pPr>
        <w:spacing w:before="82"/>
        <w:rPr>
          <w:lang w:eastAsia="zh-CN"/>
        </w:rPr>
      </w:pPr>
    </w:p>
    <w:tbl>
      <w:tblPr>
        <w:tblStyle w:val="TableNormal"/>
        <w:tblW w:w="9544"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544"/>
      </w:tblGrid>
      <w:tr w:rsidR="00A86E3A">
        <w:trPr>
          <w:trHeight w:val="3137"/>
        </w:trPr>
        <w:tc>
          <w:tcPr>
            <w:tcW w:w="9544" w:type="dxa"/>
          </w:tcPr>
          <w:p w:rsidR="00A86E3A" w:rsidRDefault="00A86E3A">
            <w:pPr>
              <w:spacing w:line="285" w:lineRule="auto"/>
              <w:rPr>
                <w:lang w:eastAsia="zh-CN"/>
              </w:rPr>
            </w:pPr>
          </w:p>
          <w:p w:rsidR="00A86E3A" w:rsidRDefault="00A86E3A">
            <w:pPr>
              <w:spacing w:line="285" w:lineRule="auto"/>
              <w:rPr>
                <w:lang w:eastAsia="zh-CN"/>
              </w:rPr>
            </w:pPr>
          </w:p>
          <w:p w:rsidR="00A86E3A" w:rsidRDefault="00A86E3A">
            <w:pPr>
              <w:spacing w:line="285" w:lineRule="auto"/>
              <w:rPr>
                <w:lang w:eastAsia="zh-CN"/>
              </w:rPr>
            </w:pPr>
          </w:p>
          <w:p w:rsidR="00A86E3A" w:rsidRDefault="00A86E3A">
            <w:pPr>
              <w:spacing w:line="286" w:lineRule="auto"/>
              <w:rPr>
                <w:lang w:eastAsia="zh-CN"/>
              </w:rPr>
            </w:pPr>
          </w:p>
          <w:p w:rsidR="00A86E3A" w:rsidRDefault="002D2BE8">
            <w:pPr>
              <w:pStyle w:val="TableText"/>
              <w:spacing w:before="65" w:line="228" w:lineRule="auto"/>
              <w:ind w:left="3476"/>
              <w:rPr>
                <w:lang w:eastAsia="zh-CN"/>
              </w:rPr>
            </w:pPr>
            <w:r>
              <w:rPr>
                <w:spacing w:val="9"/>
                <w:lang w:eastAsia="zh-CN"/>
              </w:rPr>
              <w:t>被授权人身份证复印件粘贴处</w:t>
            </w:r>
          </w:p>
        </w:tc>
      </w:tr>
    </w:tbl>
    <w:p w:rsidR="00A86E3A" w:rsidRDefault="00A86E3A">
      <w:pPr>
        <w:pStyle w:val="a3"/>
        <w:spacing w:line="305" w:lineRule="auto"/>
        <w:rPr>
          <w:lang w:eastAsia="zh-CN"/>
        </w:rPr>
      </w:pPr>
    </w:p>
    <w:p w:rsidR="00A86E3A" w:rsidRDefault="00A86E3A">
      <w:pPr>
        <w:pStyle w:val="a3"/>
        <w:spacing w:line="306" w:lineRule="auto"/>
        <w:rPr>
          <w:lang w:eastAsia="zh-CN"/>
        </w:rPr>
      </w:pPr>
    </w:p>
    <w:p w:rsidR="00A86E3A" w:rsidRDefault="002D2BE8">
      <w:pPr>
        <w:spacing w:before="65" w:line="228" w:lineRule="auto"/>
        <w:ind w:left="120"/>
        <w:rPr>
          <w:rFonts w:ascii="宋体" w:eastAsia="宋体" w:hAnsi="宋体" w:cs="宋体"/>
          <w:sz w:val="20"/>
          <w:szCs w:val="20"/>
          <w:lang w:eastAsia="zh-CN"/>
        </w:rPr>
      </w:pPr>
      <w:r>
        <w:rPr>
          <w:rFonts w:ascii="宋体" w:eastAsia="宋体" w:hAnsi="宋体" w:cs="宋体"/>
          <w:spacing w:val="6"/>
          <w:sz w:val="20"/>
          <w:szCs w:val="20"/>
          <w:lang w:eastAsia="zh-CN"/>
        </w:rPr>
        <w:t>授权人</w:t>
      </w:r>
      <w:r>
        <w:rPr>
          <w:rFonts w:ascii="宋体" w:eastAsia="宋体" w:hAnsi="宋体" w:cs="宋体"/>
          <w:spacing w:val="-11"/>
          <w:sz w:val="20"/>
          <w:szCs w:val="20"/>
          <w:lang w:eastAsia="zh-CN"/>
        </w:rPr>
        <w:t>：（</w:t>
      </w:r>
      <w:r>
        <w:rPr>
          <w:rFonts w:ascii="宋体" w:eastAsia="宋体" w:hAnsi="宋体" w:cs="宋体"/>
          <w:spacing w:val="6"/>
          <w:sz w:val="20"/>
          <w:szCs w:val="20"/>
          <w:lang w:eastAsia="zh-CN"/>
        </w:rPr>
        <w:t>签字）被授权人:（签字）</w:t>
      </w:r>
    </w:p>
    <w:p w:rsidR="00A86E3A" w:rsidRDefault="002D2BE8">
      <w:pPr>
        <w:spacing w:before="282" w:line="227" w:lineRule="auto"/>
        <w:ind w:left="121"/>
        <w:rPr>
          <w:rFonts w:ascii="宋体" w:eastAsia="宋体" w:hAnsi="宋体" w:cs="宋体"/>
          <w:sz w:val="20"/>
          <w:szCs w:val="20"/>
        </w:rPr>
      </w:pPr>
      <w:proofErr w:type="spellStart"/>
      <w:r>
        <w:rPr>
          <w:rFonts w:ascii="宋体" w:eastAsia="宋体" w:hAnsi="宋体" w:cs="宋体"/>
          <w:spacing w:val="11"/>
          <w:sz w:val="20"/>
          <w:szCs w:val="20"/>
        </w:rPr>
        <w:t>承包商</w:t>
      </w:r>
      <w:proofErr w:type="spellEnd"/>
      <w:r>
        <w:rPr>
          <w:rFonts w:ascii="宋体" w:eastAsia="宋体" w:hAnsi="宋体" w:cs="宋体"/>
          <w:spacing w:val="-52"/>
          <w:w w:val="97"/>
          <w:sz w:val="20"/>
          <w:szCs w:val="20"/>
        </w:rPr>
        <w:t>：（</w:t>
      </w:r>
      <w:proofErr w:type="spellStart"/>
      <w:r>
        <w:rPr>
          <w:rFonts w:ascii="宋体" w:eastAsia="宋体" w:hAnsi="宋体" w:cs="宋体"/>
          <w:spacing w:val="11"/>
          <w:sz w:val="20"/>
          <w:szCs w:val="20"/>
        </w:rPr>
        <w:t>公章</w:t>
      </w:r>
      <w:proofErr w:type="spellEnd"/>
      <w:r>
        <w:rPr>
          <w:rFonts w:ascii="宋体" w:eastAsia="宋体" w:hAnsi="宋体" w:cs="宋体"/>
          <w:spacing w:val="11"/>
          <w:sz w:val="20"/>
          <w:szCs w:val="20"/>
        </w:rPr>
        <w:t>）</w:t>
      </w:r>
    </w:p>
    <w:p w:rsidR="00A86E3A" w:rsidRDefault="002D2BE8">
      <w:pPr>
        <w:spacing w:before="281" w:line="228" w:lineRule="auto"/>
        <w:ind w:left="157"/>
        <w:rPr>
          <w:rFonts w:ascii="宋体" w:eastAsia="宋体" w:hAnsi="宋体" w:cs="宋体"/>
          <w:sz w:val="20"/>
          <w:szCs w:val="20"/>
        </w:rPr>
      </w:pPr>
      <w:proofErr w:type="spellStart"/>
      <w:r>
        <w:rPr>
          <w:rFonts w:ascii="宋体" w:eastAsia="宋体" w:hAnsi="宋体" w:cs="宋体"/>
          <w:spacing w:val="-9"/>
          <w:sz w:val="20"/>
          <w:szCs w:val="20"/>
        </w:rPr>
        <w:t>日期</w:t>
      </w:r>
      <w:proofErr w:type="gramStart"/>
      <w:r>
        <w:rPr>
          <w:rFonts w:ascii="宋体" w:eastAsia="宋体" w:hAnsi="宋体" w:cs="宋体"/>
          <w:spacing w:val="-9"/>
          <w:sz w:val="20"/>
          <w:szCs w:val="20"/>
        </w:rPr>
        <w:t>:年月日日期:年月日</w:t>
      </w:r>
      <w:proofErr w:type="spellEnd"/>
      <w:proofErr w:type="gramEnd"/>
    </w:p>
    <w:p w:rsidR="00A86E3A" w:rsidRDefault="00A86E3A">
      <w:pPr>
        <w:spacing w:line="228" w:lineRule="auto"/>
        <w:rPr>
          <w:rFonts w:ascii="宋体" w:eastAsia="宋体" w:hAnsi="宋体" w:cs="宋体"/>
          <w:sz w:val="20"/>
          <w:szCs w:val="20"/>
        </w:rPr>
        <w:sectPr w:rsidR="00A86E3A">
          <w:footerReference w:type="default" r:id="rId16"/>
          <w:pgSz w:w="11906" w:h="16838"/>
          <w:pgMar w:top="1417" w:right="1417" w:bottom="1417" w:left="1417" w:header="0" w:footer="901" w:gutter="0"/>
          <w:cols w:space="0"/>
        </w:sectPr>
      </w:pPr>
    </w:p>
    <w:p w:rsidR="00A86E3A" w:rsidRDefault="002D2BE8">
      <w:pPr>
        <w:spacing w:before="41" w:line="227" w:lineRule="auto"/>
        <w:ind w:left="16"/>
        <w:outlineLvl w:val="0"/>
        <w:rPr>
          <w:rFonts w:ascii="宋体" w:eastAsia="宋体" w:hAnsi="宋体" w:cs="宋体"/>
          <w:sz w:val="20"/>
          <w:szCs w:val="20"/>
          <w:lang w:eastAsia="zh-CN"/>
        </w:rPr>
      </w:pPr>
      <w:bookmarkStart w:id="49" w:name="_Toc8205"/>
      <w:r>
        <w:rPr>
          <w:rFonts w:ascii="宋体" w:eastAsia="宋体" w:hAnsi="宋体" w:cs="宋体"/>
          <w:b/>
          <w:bCs/>
          <w:spacing w:val="3"/>
          <w:sz w:val="20"/>
          <w:szCs w:val="20"/>
          <w:lang w:eastAsia="zh-CN"/>
        </w:rPr>
        <w:lastRenderedPageBreak/>
        <w:t>附件</w:t>
      </w:r>
      <w:r>
        <w:rPr>
          <w:rFonts w:ascii="Calibri" w:eastAsia="Calibri" w:hAnsi="Calibri" w:cs="Calibri"/>
          <w:b/>
          <w:bCs/>
          <w:spacing w:val="3"/>
          <w:sz w:val="20"/>
          <w:szCs w:val="20"/>
          <w:lang w:eastAsia="zh-CN"/>
        </w:rPr>
        <w:t>4</w:t>
      </w:r>
      <w:r>
        <w:rPr>
          <w:rFonts w:ascii="宋体" w:eastAsia="宋体" w:hAnsi="宋体" w:cs="宋体"/>
          <w:b/>
          <w:bCs/>
          <w:spacing w:val="3"/>
          <w:sz w:val="20"/>
          <w:szCs w:val="20"/>
          <w:lang w:eastAsia="zh-CN"/>
        </w:rPr>
        <w:t>商务偏离表格式</w:t>
      </w:r>
      <w:bookmarkEnd w:id="49"/>
    </w:p>
    <w:p w:rsidR="00A86E3A" w:rsidRDefault="00A86E3A">
      <w:pPr>
        <w:pStyle w:val="a3"/>
        <w:spacing w:line="311" w:lineRule="auto"/>
        <w:rPr>
          <w:lang w:eastAsia="zh-CN"/>
        </w:rPr>
      </w:pPr>
    </w:p>
    <w:p w:rsidR="00A86E3A" w:rsidRDefault="002D2BE8">
      <w:pPr>
        <w:spacing w:before="65" w:line="227" w:lineRule="auto"/>
        <w:ind w:left="3402"/>
        <w:rPr>
          <w:rFonts w:ascii="宋体" w:eastAsia="宋体" w:hAnsi="宋体" w:cs="宋体"/>
          <w:sz w:val="20"/>
          <w:szCs w:val="20"/>
          <w:lang w:eastAsia="zh-CN"/>
        </w:rPr>
      </w:pPr>
      <w:r>
        <w:rPr>
          <w:rFonts w:ascii="宋体" w:eastAsia="宋体" w:hAnsi="宋体" w:cs="宋体"/>
          <w:b/>
          <w:bCs/>
          <w:spacing w:val="6"/>
          <w:sz w:val="20"/>
          <w:szCs w:val="20"/>
          <w:lang w:eastAsia="zh-CN"/>
        </w:rPr>
        <w:t>商务偏离表格式（格式可自拟）</w:t>
      </w:r>
    </w:p>
    <w:p w:rsidR="00A86E3A" w:rsidRDefault="00A86E3A">
      <w:pPr>
        <w:spacing w:before="117"/>
        <w:rPr>
          <w:lang w:eastAsia="zh-CN"/>
        </w:rPr>
      </w:pPr>
    </w:p>
    <w:p w:rsidR="00A86E3A" w:rsidRDefault="00A86E3A">
      <w:pPr>
        <w:spacing w:before="116"/>
        <w:rPr>
          <w:lang w:eastAsia="zh-CN"/>
        </w:rPr>
      </w:pPr>
    </w:p>
    <w:tbl>
      <w:tblPr>
        <w:tblStyle w:val="TableNormal"/>
        <w:tblW w:w="8846" w:type="dxa"/>
        <w:tblInd w:w="4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994"/>
        <w:gridCol w:w="1259"/>
        <w:gridCol w:w="4841"/>
      </w:tblGrid>
      <w:tr w:rsidR="00A86E3A">
        <w:trPr>
          <w:trHeight w:val="1121"/>
        </w:trPr>
        <w:tc>
          <w:tcPr>
            <w:tcW w:w="752" w:type="dxa"/>
          </w:tcPr>
          <w:p w:rsidR="00A86E3A" w:rsidRDefault="00A86E3A">
            <w:pPr>
              <w:spacing w:line="477" w:lineRule="auto"/>
              <w:rPr>
                <w:lang w:eastAsia="zh-CN"/>
              </w:rPr>
            </w:pPr>
          </w:p>
          <w:p w:rsidR="00A86E3A" w:rsidRDefault="002D2BE8">
            <w:pPr>
              <w:pStyle w:val="TableText"/>
              <w:spacing w:before="65" w:line="229" w:lineRule="auto"/>
              <w:ind w:left="174"/>
            </w:pPr>
            <w:proofErr w:type="spellStart"/>
            <w:r>
              <w:rPr>
                <w:b/>
                <w:bCs/>
                <w:spacing w:val="4"/>
              </w:rPr>
              <w:t>序号</w:t>
            </w:r>
            <w:proofErr w:type="spellEnd"/>
          </w:p>
        </w:tc>
        <w:tc>
          <w:tcPr>
            <w:tcW w:w="1994" w:type="dxa"/>
          </w:tcPr>
          <w:p w:rsidR="00A86E3A" w:rsidRDefault="00A86E3A">
            <w:pPr>
              <w:spacing w:line="476" w:lineRule="auto"/>
            </w:pPr>
          </w:p>
          <w:p w:rsidR="00A86E3A" w:rsidRDefault="002D2BE8">
            <w:pPr>
              <w:pStyle w:val="TableText"/>
              <w:spacing w:before="65" w:line="228" w:lineRule="auto"/>
              <w:ind w:left="582"/>
            </w:pPr>
            <w:proofErr w:type="spellStart"/>
            <w:r>
              <w:rPr>
                <w:b/>
                <w:bCs/>
                <w:spacing w:val="6"/>
              </w:rPr>
              <w:t>条目内容</w:t>
            </w:r>
            <w:proofErr w:type="spellEnd"/>
          </w:p>
        </w:tc>
        <w:tc>
          <w:tcPr>
            <w:tcW w:w="1259" w:type="dxa"/>
          </w:tcPr>
          <w:p w:rsidR="00A86E3A" w:rsidRDefault="00A86E3A">
            <w:pPr>
              <w:spacing w:line="243" w:lineRule="auto"/>
            </w:pPr>
          </w:p>
          <w:p w:rsidR="00A86E3A" w:rsidRDefault="002D2BE8">
            <w:pPr>
              <w:pStyle w:val="TableText"/>
              <w:spacing w:before="65" w:line="227" w:lineRule="auto"/>
              <w:ind w:left="211"/>
            </w:pPr>
            <w:proofErr w:type="spellStart"/>
            <w:r>
              <w:rPr>
                <w:b/>
                <w:bCs/>
                <w:spacing w:val="6"/>
              </w:rPr>
              <w:t>所在采购</w:t>
            </w:r>
            <w:proofErr w:type="spellEnd"/>
          </w:p>
          <w:p w:rsidR="00A86E3A" w:rsidRDefault="002D2BE8">
            <w:pPr>
              <w:pStyle w:val="TableText"/>
              <w:spacing w:before="221" w:line="228" w:lineRule="auto"/>
              <w:ind w:left="213"/>
            </w:pPr>
            <w:proofErr w:type="spellStart"/>
            <w:r>
              <w:rPr>
                <w:b/>
                <w:bCs/>
                <w:spacing w:val="6"/>
              </w:rPr>
              <w:t>文件页码</w:t>
            </w:r>
            <w:proofErr w:type="spellEnd"/>
          </w:p>
        </w:tc>
        <w:tc>
          <w:tcPr>
            <w:tcW w:w="4841" w:type="dxa"/>
          </w:tcPr>
          <w:p w:rsidR="00A86E3A" w:rsidRDefault="00A86E3A">
            <w:pPr>
              <w:spacing w:line="476" w:lineRule="auto"/>
            </w:pPr>
          </w:p>
          <w:p w:rsidR="00A86E3A" w:rsidRDefault="002D2BE8">
            <w:pPr>
              <w:pStyle w:val="TableText"/>
              <w:spacing w:before="65" w:line="228" w:lineRule="auto"/>
              <w:ind w:left="1581"/>
            </w:pPr>
            <w:proofErr w:type="spellStart"/>
            <w:r>
              <w:rPr>
                <w:b/>
                <w:bCs/>
                <w:spacing w:val="6"/>
              </w:rPr>
              <w:t>意见、建议或澄清</w:t>
            </w:r>
            <w:proofErr w:type="spellEnd"/>
          </w:p>
        </w:tc>
      </w:tr>
      <w:tr w:rsidR="00A86E3A">
        <w:trPr>
          <w:trHeight w:val="1272"/>
        </w:trPr>
        <w:tc>
          <w:tcPr>
            <w:tcW w:w="752" w:type="dxa"/>
          </w:tcPr>
          <w:p w:rsidR="00A86E3A" w:rsidRDefault="00A86E3A"/>
        </w:tc>
        <w:tc>
          <w:tcPr>
            <w:tcW w:w="1994" w:type="dxa"/>
          </w:tcPr>
          <w:p w:rsidR="00A86E3A" w:rsidRDefault="00A86E3A"/>
        </w:tc>
        <w:tc>
          <w:tcPr>
            <w:tcW w:w="1259" w:type="dxa"/>
          </w:tcPr>
          <w:p w:rsidR="00A86E3A" w:rsidRDefault="00A86E3A"/>
        </w:tc>
        <w:tc>
          <w:tcPr>
            <w:tcW w:w="4841" w:type="dxa"/>
          </w:tcPr>
          <w:p w:rsidR="00A86E3A" w:rsidRDefault="00A86E3A"/>
        </w:tc>
      </w:tr>
      <w:tr w:rsidR="00A86E3A">
        <w:trPr>
          <w:trHeight w:val="934"/>
        </w:trPr>
        <w:tc>
          <w:tcPr>
            <w:tcW w:w="752" w:type="dxa"/>
          </w:tcPr>
          <w:p w:rsidR="00A86E3A" w:rsidRDefault="00A86E3A"/>
        </w:tc>
        <w:tc>
          <w:tcPr>
            <w:tcW w:w="1994" w:type="dxa"/>
          </w:tcPr>
          <w:p w:rsidR="00A86E3A" w:rsidRDefault="00A86E3A"/>
        </w:tc>
        <w:tc>
          <w:tcPr>
            <w:tcW w:w="1259" w:type="dxa"/>
          </w:tcPr>
          <w:p w:rsidR="00A86E3A" w:rsidRDefault="00A86E3A"/>
        </w:tc>
        <w:tc>
          <w:tcPr>
            <w:tcW w:w="4841" w:type="dxa"/>
          </w:tcPr>
          <w:p w:rsidR="00A86E3A" w:rsidRDefault="00A86E3A"/>
        </w:tc>
      </w:tr>
      <w:tr w:rsidR="00A86E3A">
        <w:trPr>
          <w:trHeight w:val="1875"/>
        </w:trPr>
        <w:tc>
          <w:tcPr>
            <w:tcW w:w="752" w:type="dxa"/>
          </w:tcPr>
          <w:p w:rsidR="00A86E3A" w:rsidRDefault="00A86E3A"/>
        </w:tc>
        <w:tc>
          <w:tcPr>
            <w:tcW w:w="1994" w:type="dxa"/>
          </w:tcPr>
          <w:p w:rsidR="00A86E3A" w:rsidRDefault="00A86E3A"/>
        </w:tc>
        <w:tc>
          <w:tcPr>
            <w:tcW w:w="1259" w:type="dxa"/>
          </w:tcPr>
          <w:p w:rsidR="00A86E3A" w:rsidRDefault="00A86E3A"/>
        </w:tc>
        <w:tc>
          <w:tcPr>
            <w:tcW w:w="4841" w:type="dxa"/>
          </w:tcPr>
          <w:p w:rsidR="00A86E3A" w:rsidRDefault="00A86E3A"/>
        </w:tc>
      </w:tr>
      <w:tr w:rsidR="00A86E3A">
        <w:trPr>
          <w:trHeight w:val="1276"/>
        </w:trPr>
        <w:tc>
          <w:tcPr>
            <w:tcW w:w="752" w:type="dxa"/>
          </w:tcPr>
          <w:p w:rsidR="00A86E3A" w:rsidRDefault="00A86E3A"/>
        </w:tc>
        <w:tc>
          <w:tcPr>
            <w:tcW w:w="1994" w:type="dxa"/>
          </w:tcPr>
          <w:p w:rsidR="00A86E3A" w:rsidRDefault="00A86E3A"/>
        </w:tc>
        <w:tc>
          <w:tcPr>
            <w:tcW w:w="1259" w:type="dxa"/>
          </w:tcPr>
          <w:p w:rsidR="00A86E3A" w:rsidRDefault="00A86E3A"/>
        </w:tc>
        <w:tc>
          <w:tcPr>
            <w:tcW w:w="4841" w:type="dxa"/>
          </w:tcPr>
          <w:p w:rsidR="00A86E3A" w:rsidRDefault="00A86E3A"/>
        </w:tc>
      </w:tr>
    </w:tbl>
    <w:p w:rsidR="00A86E3A" w:rsidRDefault="00A86E3A">
      <w:pPr>
        <w:pStyle w:val="a3"/>
        <w:spacing w:line="243" w:lineRule="auto"/>
      </w:pPr>
    </w:p>
    <w:p w:rsidR="00A86E3A" w:rsidRDefault="00A86E3A">
      <w:pPr>
        <w:pStyle w:val="a3"/>
        <w:spacing w:line="243" w:lineRule="auto"/>
      </w:pPr>
    </w:p>
    <w:p w:rsidR="00A86E3A" w:rsidRDefault="00A86E3A">
      <w:pPr>
        <w:pStyle w:val="a3"/>
        <w:spacing w:line="243" w:lineRule="auto"/>
      </w:pPr>
    </w:p>
    <w:p w:rsidR="00A86E3A" w:rsidRDefault="00A86E3A">
      <w:pPr>
        <w:pStyle w:val="a3"/>
        <w:spacing w:line="243" w:lineRule="auto"/>
      </w:pPr>
    </w:p>
    <w:p w:rsidR="00A86E3A" w:rsidRDefault="00A86E3A">
      <w:pPr>
        <w:pStyle w:val="a3"/>
        <w:spacing w:line="243" w:lineRule="auto"/>
      </w:pPr>
    </w:p>
    <w:p w:rsidR="00A86E3A" w:rsidRDefault="00A86E3A">
      <w:pPr>
        <w:pStyle w:val="a3"/>
        <w:spacing w:line="243" w:lineRule="auto"/>
      </w:pPr>
    </w:p>
    <w:p w:rsidR="00A86E3A" w:rsidRDefault="00A86E3A">
      <w:pPr>
        <w:pStyle w:val="a3"/>
        <w:spacing w:line="244" w:lineRule="auto"/>
      </w:pPr>
    </w:p>
    <w:p w:rsidR="00A86E3A" w:rsidRDefault="00A86E3A">
      <w:pPr>
        <w:pStyle w:val="a3"/>
        <w:spacing w:line="244" w:lineRule="auto"/>
      </w:pPr>
    </w:p>
    <w:p w:rsidR="00A86E3A" w:rsidRDefault="002D2BE8">
      <w:pPr>
        <w:spacing w:before="65" w:line="227" w:lineRule="auto"/>
        <w:rPr>
          <w:rFonts w:ascii="宋体" w:eastAsia="宋体" w:hAnsi="宋体" w:cs="宋体"/>
          <w:sz w:val="20"/>
          <w:szCs w:val="20"/>
        </w:rPr>
      </w:pPr>
      <w:proofErr w:type="spellStart"/>
      <w:r>
        <w:rPr>
          <w:rFonts w:ascii="宋体" w:eastAsia="宋体" w:hAnsi="宋体" w:cs="宋体"/>
          <w:spacing w:val="8"/>
          <w:sz w:val="20"/>
          <w:szCs w:val="20"/>
        </w:rPr>
        <w:t>承包商（盖章</w:t>
      </w:r>
      <w:proofErr w:type="spellEnd"/>
      <w:r>
        <w:rPr>
          <w:rFonts w:ascii="宋体" w:eastAsia="宋体" w:hAnsi="宋体" w:cs="宋体"/>
          <w:spacing w:val="-54"/>
          <w:sz w:val="20"/>
          <w:szCs w:val="20"/>
        </w:rPr>
        <w:t>）：</w:t>
      </w:r>
    </w:p>
    <w:p w:rsidR="00A86E3A" w:rsidRDefault="00A86E3A">
      <w:pPr>
        <w:pStyle w:val="a3"/>
        <w:spacing w:line="470" w:lineRule="auto"/>
      </w:pPr>
    </w:p>
    <w:p w:rsidR="00A86E3A" w:rsidRDefault="002D2BE8">
      <w:pPr>
        <w:spacing w:before="65" w:line="228" w:lineRule="auto"/>
        <w:ind w:left="35"/>
        <w:rPr>
          <w:rFonts w:ascii="宋体" w:eastAsia="宋体" w:hAnsi="宋体" w:cs="宋体"/>
          <w:sz w:val="20"/>
          <w:szCs w:val="20"/>
        </w:rPr>
      </w:pPr>
      <w:proofErr w:type="spellStart"/>
      <w:r>
        <w:rPr>
          <w:rFonts w:ascii="宋体" w:eastAsia="宋体" w:hAnsi="宋体" w:cs="宋体"/>
          <w:spacing w:val="-6"/>
          <w:sz w:val="20"/>
          <w:szCs w:val="20"/>
        </w:rPr>
        <w:t>日期：年月日</w:t>
      </w:r>
      <w:proofErr w:type="spellEnd"/>
    </w:p>
    <w:p w:rsidR="00A86E3A" w:rsidRDefault="00A86E3A">
      <w:pPr>
        <w:spacing w:line="228" w:lineRule="auto"/>
        <w:rPr>
          <w:rFonts w:ascii="宋体" w:eastAsia="宋体" w:hAnsi="宋体" w:cs="宋体"/>
          <w:sz w:val="20"/>
          <w:szCs w:val="20"/>
        </w:rPr>
        <w:sectPr w:rsidR="00A86E3A">
          <w:footerReference w:type="default" r:id="rId17"/>
          <w:pgSz w:w="11906" w:h="16838"/>
          <w:pgMar w:top="1417" w:right="1417" w:bottom="1417" w:left="1417" w:header="0" w:footer="901" w:gutter="0"/>
          <w:cols w:space="0"/>
        </w:sectPr>
      </w:pPr>
    </w:p>
    <w:p w:rsidR="00A86E3A" w:rsidRDefault="00A86E3A">
      <w:pPr>
        <w:pStyle w:val="a3"/>
        <w:spacing w:line="349" w:lineRule="auto"/>
      </w:pPr>
    </w:p>
    <w:p w:rsidR="00A86E3A" w:rsidRDefault="00A86E3A">
      <w:pPr>
        <w:pStyle w:val="a3"/>
        <w:spacing w:line="350" w:lineRule="auto"/>
      </w:pPr>
    </w:p>
    <w:p w:rsidR="00A86E3A" w:rsidRDefault="002D2BE8">
      <w:pPr>
        <w:spacing w:before="65" w:line="226" w:lineRule="auto"/>
        <w:ind w:left="137"/>
        <w:outlineLvl w:val="0"/>
        <w:rPr>
          <w:rFonts w:ascii="宋体" w:eastAsia="宋体" w:hAnsi="宋体" w:cs="宋体"/>
          <w:sz w:val="20"/>
          <w:szCs w:val="20"/>
        </w:rPr>
      </w:pPr>
      <w:bookmarkStart w:id="50" w:name="_Toc25711"/>
      <w:r>
        <w:rPr>
          <w:rFonts w:ascii="宋体" w:eastAsia="宋体" w:hAnsi="宋体" w:cs="宋体"/>
          <w:b/>
          <w:bCs/>
          <w:spacing w:val="2"/>
          <w:sz w:val="20"/>
          <w:szCs w:val="20"/>
        </w:rPr>
        <w:t>附件</w:t>
      </w:r>
      <w:r>
        <w:rPr>
          <w:rFonts w:ascii="Calibri" w:eastAsia="Calibri" w:hAnsi="Calibri" w:cs="Calibri"/>
          <w:b/>
          <w:bCs/>
          <w:spacing w:val="2"/>
          <w:sz w:val="20"/>
          <w:szCs w:val="20"/>
        </w:rPr>
        <w:t>5</w:t>
      </w:r>
      <w:r>
        <w:rPr>
          <w:rFonts w:ascii="宋体" w:eastAsia="宋体" w:hAnsi="宋体" w:cs="宋体"/>
          <w:b/>
          <w:bCs/>
          <w:spacing w:val="2"/>
          <w:sz w:val="20"/>
          <w:szCs w:val="20"/>
        </w:rPr>
        <w:t>投标报价表</w:t>
      </w:r>
      <w:bookmarkEnd w:id="50"/>
    </w:p>
    <w:p w:rsidR="00A86E3A" w:rsidRDefault="00A86E3A">
      <w:pPr>
        <w:pStyle w:val="a3"/>
        <w:spacing w:line="388" w:lineRule="auto"/>
      </w:pPr>
    </w:p>
    <w:p w:rsidR="00A86E3A" w:rsidRDefault="002D2BE8">
      <w:pPr>
        <w:spacing w:before="65" w:line="226" w:lineRule="auto"/>
        <w:ind w:left="4472"/>
        <w:rPr>
          <w:rFonts w:ascii="宋体" w:eastAsia="宋体" w:hAnsi="宋体" w:cs="宋体"/>
          <w:sz w:val="20"/>
          <w:szCs w:val="20"/>
        </w:rPr>
      </w:pPr>
      <w:proofErr w:type="spellStart"/>
      <w:r>
        <w:rPr>
          <w:rFonts w:ascii="宋体" w:eastAsia="宋体" w:hAnsi="宋体" w:cs="宋体"/>
          <w:b/>
          <w:bCs/>
          <w:spacing w:val="6"/>
          <w:sz w:val="20"/>
          <w:szCs w:val="20"/>
        </w:rPr>
        <w:t>投标报价表</w:t>
      </w:r>
      <w:proofErr w:type="spellEnd"/>
    </w:p>
    <w:p w:rsidR="00A86E3A" w:rsidRDefault="00A86E3A">
      <w:pPr>
        <w:pStyle w:val="a3"/>
        <w:spacing w:line="272" w:lineRule="auto"/>
      </w:pPr>
    </w:p>
    <w:p w:rsidR="00A86E3A" w:rsidRDefault="00A86E3A">
      <w:pPr>
        <w:pStyle w:val="a3"/>
        <w:spacing w:line="273" w:lineRule="auto"/>
      </w:pPr>
    </w:p>
    <w:p w:rsidR="00A86E3A" w:rsidRDefault="002D2BE8">
      <w:pPr>
        <w:spacing w:before="65" w:line="227" w:lineRule="auto"/>
        <w:ind w:left="5480"/>
        <w:rPr>
          <w:rFonts w:ascii="宋体" w:eastAsia="宋体" w:hAnsi="宋体" w:cs="宋体"/>
          <w:sz w:val="20"/>
          <w:szCs w:val="20"/>
          <w:lang w:eastAsia="zh-CN"/>
        </w:rPr>
      </w:pPr>
      <w:r>
        <w:rPr>
          <w:rFonts w:ascii="宋体" w:eastAsia="宋体" w:hAnsi="宋体" w:cs="宋体"/>
          <w:spacing w:val="7"/>
          <w:sz w:val="20"/>
          <w:szCs w:val="20"/>
          <w:lang w:eastAsia="zh-CN"/>
        </w:rPr>
        <w:t>货币单位：元（人民币）</w:t>
      </w:r>
    </w:p>
    <w:p w:rsidR="00A86E3A" w:rsidRDefault="00A86E3A">
      <w:pPr>
        <w:spacing w:line="92" w:lineRule="exact"/>
        <w:rPr>
          <w:lang w:eastAsia="zh-CN"/>
        </w:rPr>
      </w:pPr>
    </w:p>
    <w:tbl>
      <w:tblPr>
        <w:tblStyle w:val="TableNormal"/>
        <w:tblW w:w="88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21"/>
        <w:gridCol w:w="905"/>
        <w:gridCol w:w="5017"/>
      </w:tblGrid>
      <w:tr w:rsidR="00A86E3A">
        <w:trPr>
          <w:trHeight w:val="1094"/>
        </w:trPr>
        <w:tc>
          <w:tcPr>
            <w:tcW w:w="2921" w:type="dxa"/>
          </w:tcPr>
          <w:p w:rsidR="00A86E3A" w:rsidRDefault="00A86E3A">
            <w:pPr>
              <w:spacing w:line="377" w:lineRule="auto"/>
              <w:rPr>
                <w:lang w:eastAsia="zh-CN"/>
              </w:rPr>
            </w:pPr>
          </w:p>
          <w:p w:rsidR="00A86E3A" w:rsidRDefault="002D2BE8">
            <w:pPr>
              <w:pStyle w:val="TableText"/>
              <w:spacing w:before="65" w:line="228" w:lineRule="auto"/>
              <w:ind w:left="1051"/>
            </w:pPr>
            <w:proofErr w:type="spellStart"/>
            <w:r>
              <w:rPr>
                <w:spacing w:val="6"/>
              </w:rPr>
              <w:t>项目名称</w:t>
            </w:r>
            <w:proofErr w:type="spellEnd"/>
          </w:p>
        </w:tc>
        <w:tc>
          <w:tcPr>
            <w:tcW w:w="5922" w:type="dxa"/>
            <w:gridSpan w:val="2"/>
          </w:tcPr>
          <w:p w:rsidR="00A86E3A" w:rsidRDefault="00A86E3A"/>
        </w:tc>
      </w:tr>
      <w:tr w:rsidR="00A86E3A">
        <w:trPr>
          <w:trHeight w:val="1057"/>
        </w:trPr>
        <w:tc>
          <w:tcPr>
            <w:tcW w:w="2921" w:type="dxa"/>
            <w:vMerge w:val="restart"/>
            <w:tcBorders>
              <w:bottom w:val="nil"/>
            </w:tcBorders>
          </w:tcPr>
          <w:p w:rsidR="00A86E3A" w:rsidRDefault="00A86E3A">
            <w:pPr>
              <w:spacing w:line="245" w:lineRule="auto"/>
              <w:rPr>
                <w:lang w:eastAsia="zh-CN"/>
              </w:rPr>
            </w:pPr>
          </w:p>
          <w:p w:rsidR="00A86E3A" w:rsidRDefault="00A86E3A">
            <w:pPr>
              <w:spacing w:line="246" w:lineRule="auto"/>
              <w:rPr>
                <w:lang w:eastAsia="zh-CN"/>
              </w:rPr>
            </w:pPr>
          </w:p>
          <w:p w:rsidR="00A86E3A" w:rsidRDefault="00A86E3A">
            <w:pPr>
              <w:spacing w:line="246" w:lineRule="auto"/>
              <w:rPr>
                <w:lang w:eastAsia="zh-CN"/>
              </w:rPr>
            </w:pPr>
          </w:p>
          <w:p w:rsidR="00A86E3A" w:rsidRDefault="002D2BE8">
            <w:pPr>
              <w:pStyle w:val="TableText"/>
              <w:spacing w:before="65" w:line="226" w:lineRule="auto"/>
              <w:ind w:left="1156"/>
              <w:rPr>
                <w:lang w:eastAsia="zh-CN"/>
              </w:rPr>
            </w:pPr>
            <w:r>
              <w:rPr>
                <w:spacing w:val="5"/>
                <w:lang w:eastAsia="zh-CN"/>
              </w:rPr>
              <w:t>总报价</w:t>
            </w:r>
          </w:p>
          <w:p w:rsidR="00A86E3A" w:rsidRDefault="002D2BE8">
            <w:pPr>
              <w:pStyle w:val="TableText"/>
              <w:spacing w:before="66" w:line="228" w:lineRule="auto"/>
              <w:ind w:left="426"/>
              <w:rPr>
                <w:spacing w:val="7"/>
                <w:lang w:eastAsia="zh-CN"/>
              </w:rPr>
            </w:pPr>
            <w:r>
              <w:rPr>
                <w:spacing w:val="7"/>
                <w:lang w:eastAsia="zh-CN"/>
              </w:rPr>
              <w:t>（包括所有服务内容）</w:t>
            </w:r>
          </w:p>
          <w:p w:rsidR="00A6491E" w:rsidRDefault="00A6491E" w:rsidP="00A6491E">
            <w:pPr>
              <w:pStyle w:val="TableText"/>
              <w:spacing w:before="66" w:line="228" w:lineRule="auto"/>
              <w:ind w:left="426" w:firstLineChars="200" w:firstLine="414"/>
              <w:rPr>
                <w:rFonts w:hint="eastAsia"/>
                <w:lang w:eastAsia="zh-CN"/>
              </w:rPr>
            </w:pPr>
            <w:r>
              <w:rPr>
                <w:rFonts w:hint="eastAsia"/>
                <w:spacing w:val="7"/>
                <w:lang w:eastAsia="zh-CN"/>
              </w:rPr>
              <w:t>（</w:t>
            </w:r>
            <w:r w:rsidRPr="00352103">
              <w:rPr>
                <w:rFonts w:hint="eastAsia"/>
                <w:b/>
                <w:spacing w:val="7"/>
                <w:lang w:eastAsia="zh-CN"/>
              </w:rPr>
              <w:t>不含税</w:t>
            </w:r>
            <w:r>
              <w:rPr>
                <w:rFonts w:hint="eastAsia"/>
                <w:spacing w:val="7"/>
                <w:lang w:eastAsia="zh-CN"/>
              </w:rPr>
              <w:t>）</w:t>
            </w:r>
          </w:p>
        </w:tc>
        <w:tc>
          <w:tcPr>
            <w:tcW w:w="905" w:type="dxa"/>
          </w:tcPr>
          <w:p w:rsidR="00A86E3A" w:rsidRDefault="00A86E3A">
            <w:pPr>
              <w:spacing w:line="357" w:lineRule="auto"/>
              <w:rPr>
                <w:lang w:eastAsia="zh-CN"/>
              </w:rPr>
            </w:pPr>
          </w:p>
          <w:p w:rsidR="00A86E3A" w:rsidRDefault="002D2BE8">
            <w:pPr>
              <w:pStyle w:val="TableText"/>
              <w:spacing w:before="65" w:line="230" w:lineRule="auto"/>
              <w:ind w:left="119"/>
            </w:pPr>
            <w:proofErr w:type="spellStart"/>
            <w:r>
              <w:rPr>
                <w:spacing w:val="2"/>
              </w:rPr>
              <w:t>小写</w:t>
            </w:r>
            <w:proofErr w:type="spellEnd"/>
          </w:p>
        </w:tc>
        <w:tc>
          <w:tcPr>
            <w:tcW w:w="5017" w:type="dxa"/>
          </w:tcPr>
          <w:p w:rsidR="00A86E3A" w:rsidRDefault="00A86E3A"/>
        </w:tc>
      </w:tr>
      <w:tr w:rsidR="00A86E3A">
        <w:trPr>
          <w:trHeight w:val="1074"/>
        </w:trPr>
        <w:tc>
          <w:tcPr>
            <w:tcW w:w="2921" w:type="dxa"/>
            <w:vMerge/>
            <w:tcBorders>
              <w:top w:val="nil"/>
            </w:tcBorders>
          </w:tcPr>
          <w:p w:rsidR="00A86E3A" w:rsidRDefault="00A86E3A"/>
        </w:tc>
        <w:tc>
          <w:tcPr>
            <w:tcW w:w="905" w:type="dxa"/>
          </w:tcPr>
          <w:p w:rsidR="00A86E3A" w:rsidRDefault="00A86E3A">
            <w:pPr>
              <w:spacing w:line="366" w:lineRule="auto"/>
            </w:pPr>
          </w:p>
          <w:p w:rsidR="00A86E3A" w:rsidRDefault="002D2BE8">
            <w:pPr>
              <w:pStyle w:val="TableText"/>
              <w:spacing w:before="65" w:line="228" w:lineRule="auto"/>
              <w:ind w:left="116"/>
            </w:pPr>
            <w:proofErr w:type="spellStart"/>
            <w:r>
              <w:rPr>
                <w:spacing w:val="3"/>
              </w:rPr>
              <w:t>大写</w:t>
            </w:r>
            <w:proofErr w:type="spellEnd"/>
          </w:p>
        </w:tc>
        <w:tc>
          <w:tcPr>
            <w:tcW w:w="5017" w:type="dxa"/>
          </w:tcPr>
          <w:p w:rsidR="00A86E3A" w:rsidRDefault="00A86E3A"/>
        </w:tc>
      </w:tr>
    </w:tbl>
    <w:p w:rsidR="00A86E3A" w:rsidRDefault="00A86E3A">
      <w:pPr>
        <w:pStyle w:val="a3"/>
        <w:spacing w:line="297" w:lineRule="auto"/>
      </w:pPr>
    </w:p>
    <w:p w:rsidR="00A6491E" w:rsidRPr="00A6491E" w:rsidRDefault="00A6491E">
      <w:pPr>
        <w:spacing w:before="65" w:line="226" w:lineRule="auto"/>
        <w:ind w:left="541"/>
        <w:rPr>
          <w:rFonts w:ascii="宋体" w:eastAsia="宋体" w:hAnsi="宋体" w:cs="宋体"/>
          <w:spacing w:val="6"/>
          <w:sz w:val="20"/>
          <w:szCs w:val="20"/>
          <w:lang w:eastAsia="zh-CN"/>
        </w:rPr>
      </w:pPr>
      <w:r>
        <w:rPr>
          <w:rFonts w:ascii="宋体" w:eastAsia="宋体" w:hAnsi="宋体" w:cs="宋体"/>
          <w:spacing w:val="6"/>
          <w:sz w:val="20"/>
          <w:szCs w:val="20"/>
          <w:lang w:eastAsia="zh-CN"/>
        </w:rPr>
        <w:t>税率</w:t>
      </w:r>
      <w:r>
        <w:rPr>
          <w:rFonts w:ascii="宋体" w:eastAsia="宋体" w:hAnsi="宋体" w:cs="宋体" w:hint="eastAsia"/>
          <w:spacing w:val="6"/>
          <w:sz w:val="20"/>
          <w:szCs w:val="20"/>
          <w:lang w:eastAsia="zh-CN"/>
        </w:rPr>
        <w:t>：</w:t>
      </w:r>
      <w:r>
        <w:rPr>
          <w:rFonts w:ascii="宋体" w:eastAsia="宋体" w:hAnsi="宋体" w:cs="宋体" w:hint="eastAsia"/>
          <w:spacing w:val="6"/>
          <w:sz w:val="20"/>
          <w:szCs w:val="20"/>
          <w:u w:val="single"/>
          <w:lang w:eastAsia="zh-CN"/>
        </w:rPr>
        <w:t xml:space="preserve"> </w:t>
      </w:r>
      <w:r>
        <w:rPr>
          <w:rFonts w:ascii="宋体" w:eastAsia="宋体" w:hAnsi="宋体" w:cs="宋体"/>
          <w:spacing w:val="6"/>
          <w:sz w:val="20"/>
          <w:szCs w:val="20"/>
          <w:u w:val="single"/>
          <w:lang w:eastAsia="zh-CN"/>
        </w:rPr>
        <w:t xml:space="preserve">           </w:t>
      </w:r>
      <w:r>
        <w:rPr>
          <w:rFonts w:ascii="宋体" w:eastAsia="宋体" w:hAnsi="宋体" w:cs="宋体" w:hint="eastAsia"/>
          <w:spacing w:val="6"/>
          <w:sz w:val="20"/>
          <w:szCs w:val="20"/>
          <w:lang w:eastAsia="zh-CN"/>
        </w:rPr>
        <w:t>%</w:t>
      </w:r>
    </w:p>
    <w:p w:rsidR="00A86E3A" w:rsidRDefault="002D2BE8">
      <w:pPr>
        <w:spacing w:before="65" w:line="226" w:lineRule="auto"/>
        <w:ind w:left="541"/>
        <w:rPr>
          <w:rFonts w:ascii="宋体" w:eastAsia="宋体" w:hAnsi="宋体" w:cs="宋体"/>
          <w:sz w:val="20"/>
          <w:szCs w:val="20"/>
          <w:lang w:eastAsia="zh-CN"/>
        </w:rPr>
      </w:pPr>
      <w:r>
        <w:rPr>
          <w:rFonts w:ascii="宋体" w:eastAsia="宋体" w:hAnsi="宋体" w:cs="宋体"/>
          <w:spacing w:val="6"/>
          <w:sz w:val="20"/>
          <w:szCs w:val="20"/>
          <w:lang w:eastAsia="zh-CN"/>
        </w:rPr>
        <w:t>注：以上报价包含本项目产生的所有费用。</w:t>
      </w: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A86E3A">
      <w:pPr>
        <w:pStyle w:val="a3"/>
        <w:spacing w:line="258" w:lineRule="auto"/>
        <w:rPr>
          <w:lang w:eastAsia="zh-CN"/>
        </w:rPr>
      </w:pPr>
    </w:p>
    <w:p w:rsidR="00A86E3A" w:rsidRDefault="002D2BE8">
      <w:pPr>
        <w:spacing w:before="66" w:line="227" w:lineRule="auto"/>
        <w:ind w:left="121"/>
        <w:rPr>
          <w:rFonts w:ascii="宋体" w:eastAsia="宋体" w:hAnsi="宋体" w:cs="宋体"/>
          <w:sz w:val="20"/>
          <w:szCs w:val="20"/>
          <w:lang w:eastAsia="zh-CN"/>
        </w:rPr>
      </w:pPr>
      <w:r>
        <w:rPr>
          <w:rFonts w:ascii="宋体" w:eastAsia="宋体" w:hAnsi="宋体" w:cs="宋体"/>
          <w:spacing w:val="8"/>
          <w:sz w:val="20"/>
          <w:szCs w:val="20"/>
          <w:lang w:eastAsia="zh-CN"/>
        </w:rPr>
        <w:t>承包商（盖章</w:t>
      </w:r>
      <w:r>
        <w:rPr>
          <w:rFonts w:ascii="宋体" w:eastAsia="宋体" w:hAnsi="宋体" w:cs="宋体"/>
          <w:spacing w:val="-54"/>
          <w:sz w:val="20"/>
          <w:szCs w:val="20"/>
          <w:lang w:eastAsia="zh-CN"/>
        </w:rPr>
        <w:t>）：</w:t>
      </w:r>
    </w:p>
    <w:p w:rsidR="00A86E3A" w:rsidRDefault="00A86E3A">
      <w:pPr>
        <w:pStyle w:val="a3"/>
        <w:spacing w:line="470" w:lineRule="auto"/>
        <w:rPr>
          <w:lang w:eastAsia="zh-CN"/>
        </w:rPr>
      </w:pPr>
    </w:p>
    <w:p w:rsidR="00A86E3A" w:rsidRDefault="002D2BE8">
      <w:pPr>
        <w:spacing w:before="65" w:line="228" w:lineRule="auto"/>
        <w:ind w:left="157"/>
        <w:rPr>
          <w:rFonts w:ascii="宋体" w:eastAsia="宋体" w:hAnsi="宋体" w:cs="宋体"/>
          <w:spacing w:val="-6"/>
          <w:sz w:val="20"/>
          <w:szCs w:val="20"/>
          <w:lang w:eastAsia="zh-CN"/>
        </w:rPr>
      </w:pPr>
      <w:r>
        <w:rPr>
          <w:rFonts w:ascii="宋体" w:eastAsia="宋体" w:hAnsi="宋体" w:cs="宋体"/>
          <w:spacing w:val="-6"/>
          <w:sz w:val="20"/>
          <w:szCs w:val="20"/>
          <w:lang w:eastAsia="zh-CN"/>
        </w:rPr>
        <w:t>日期：年月日</w:t>
      </w: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ind w:left="157"/>
        <w:rPr>
          <w:rFonts w:ascii="宋体" w:eastAsia="宋体" w:hAnsi="宋体" w:cs="宋体"/>
          <w:spacing w:val="-6"/>
          <w:sz w:val="20"/>
          <w:szCs w:val="20"/>
          <w:lang w:eastAsia="zh-CN"/>
        </w:rPr>
      </w:pPr>
    </w:p>
    <w:p w:rsidR="00A86E3A" w:rsidRDefault="00A86E3A">
      <w:pPr>
        <w:spacing w:before="65" w:line="228" w:lineRule="auto"/>
        <w:rPr>
          <w:rFonts w:ascii="宋体" w:eastAsia="宋体" w:hAnsi="宋体" w:cs="宋体"/>
          <w:spacing w:val="-6"/>
          <w:sz w:val="20"/>
          <w:szCs w:val="20"/>
          <w:lang w:eastAsia="zh-CN"/>
        </w:rPr>
      </w:pPr>
    </w:p>
    <w:sectPr w:rsidR="00A86E3A">
      <w:footerReference w:type="default" r:id="rId18"/>
      <w:pgSz w:w="11906" w:h="16838"/>
      <w:pgMar w:top="1417" w:right="1417" w:bottom="1417" w:left="1417" w:header="0" w:footer="901"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77" w:rsidRDefault="001A3F77">
      <w:r>
        <w:separator/>
      </w:r>
    </w:p>
  </w:endnote>
  <w:endnote w:type="continuationSeparator" w:id="0">
    <w:p w:rsidR="001A3F77" w:rsidRDefault="001A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9" w:lineRule="auto"/>
      <w:jc w:val="center"/>
      <w:rPr>
        <w:rFonts w:ascii="Calibri" w:eastAsia="Calibri" w:hAnsi="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8" w:lineRule="auto"/>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A57096">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4"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MMZgIAABM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pL42djL1fUbNHiQMOWRC/PW7ThQsR0JQLWAq3D&#10;qqdLHNoQ6KadxNmawpe/3Wd7TCu0nHVYs5o7vAOcmbcOU5w3chTCKKxGwd3aU0IPMJjIpYhwCMmM&#10;og5kP2H/lzkGVMJJRKp5GsXTNKw63g+plstihL3zIl24ay8zdOm5X94mjFKZsMzNwMSOM2xemdHd&#10;K5FX+/f/YvXwli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7V4jDGYCAAATBQAADgAAAAAAAAAAAAAAAAAuAgAAZHJzL2Uyb0Rv&#10;Yy54bWxQSwECLQAUAAYACAAAACEAcarRudcAAAAFAQAADwAAAAAAAAAAAAAAAADABAAAZHJzL2Rv&#10;d25yZXYueG1sUEsFBgAAAAAEAAQA8wAAAMQFA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A57096">
                      <w:rPr>
                        <w:noProof/>
                      </w:rPr>
                      <w:t>20</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352103">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5"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Do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9fnDoZQIAABMFAAAOAAAAAAAAAAAAAAAAAC4CAABkcnMvZTJvRG9j&#10;LnhtbFBLAQItABQABgAIAAAAIQBxqtG51wAAAAUBAAAPAAAAAAAAAAAAAAAAAL8EAABkcnMvZG93&#10;bnJldi54bWxQSwUGAAAAAAQABADzAAAAwwU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352103">
                      <w:rPr>
                        <w:noProof/>
                      </w:rPr>
                      <w:t>21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9" w:lineRule="auto"/>
      <w:jc w:val="both"/>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35210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352103">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7" w:lineRule="auto"/>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194DF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194DFC">
                      <w:rPr>
                        <w:noProof/>
                      </w:rPr>
                      <w:t>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9" w:lineRule="auto"/>
      <w:ind w:left="4843"/>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1312" behindDoc="0" locked="0" layoutInCell="1" allowOverlap="1" wp14:anchorId="680B2ABF" wp14:editId="0F73D6E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352103">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0B2ABF"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yk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l0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erykZQIAABMFAAAOAAAAAAAAAAAAAAAAAC4CAABkcnMvZTJvRG9j&#10;LnhtbFBLAQItABQABgAIAAAAIQBxqtG51wAAAAUBAAAPAAAAAAAAAAAAAAAAAL8EAABkcnMvZG93&#10;bnJldi54bWxQSwUGAAAAAAQABADzAAAAwwU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352103">
                      <w:rPr>
                        <w:noProof/>
                      </w:rPr>
                      <w:t>3</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9" w:lineRule="auto"/>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2336" behindDoc="0" locked="0" layoutInCell="1" allowOverlap="1" wp14:anchorId="6A072205" wp14:editId="2EB1011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A57096">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072205" id="_x0000_t202" coordsize="21600,21600" o:spt="202" path="m,l,21600r21600,l21600,xe">
              <v:stroke joinstyle="miter"/>
              <v:path gradientshapeok="t" o:connecttype="rect"/>
            </v:shapetype>
            <v:shape id="文本框 16"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A57096">
                      <w:rPr>
                        <w:noProof/>
                      </w:rPr>
                      <w:t>8</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9" w:lineRule="auto"/>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3360" behindDoc="0" locked="0" layoutInCell="1" allowOverlap="1" wp14:anchorId="5782CE8D" wp14:editId="503AEE35">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A57096">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82CE8D" id="_x0000_t202" coordsize="21600,21600" o:spt="202" path="m,l,21600r21600,l21600,xe">
              <v:stroke joinstyle="miter"/>
              <v:path gradientshapeok="t" o:connecttype="rect"/>
            </v:shapetype>
            <v:shape id="文本框 17"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bEZgIAABMFAAAOAAAAZHJzL2Uyb0RvYy54bWysVM1uEzEQviPxDpbvdNMCJYq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KMycsenR3++3u+8+7H18Z7kBQ5+MMuCsPZOpfUw/weB9xmevudbD5i4oY9KB6s6NX&#10;9YnJbDQ9mE4nUEnoxh/4r+7NfYjpjSLLslDzgP4VWsX6PKYBOkJyNEdnrTGlh8axruaHz19OisFO&#10;A+fGIUYuYki2SGljVPZg3HulUX/JOV+UyVMnJrC1wMwIKZVLpdziCeiM0gj7GMMtPpuqMpWPMd5Z&#10;lMjk0s7Yto5CqfdB2s3nMWU94EcGhrozBalf9qXxL8Z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iKamxGYCAAATBQAADgAAAAAAAAAAAAAAAAAuAgAAZHJzL2Uyb0Rv&#10;Yy54bWxQSwECLQAUAAYACAAAACEAcarRudcAAAAFAQAADwAAAAAAAAAAAAAAAADABAAAZHJzL2Rv&#10;d25yZXYueG1sUEsFBgAAAAAEAAQA8wAAAMQFA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A57096">
                      <w:rPr>
                        <w:noProof/>
                      </w:rPr>
                      <w:t>16</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96666D">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ap15kAgAAEwUAAA4AAAAAAAAAAAAAAAAALgIAAGRycy9lMm9Eb2Mu&#10;eG1sUEsBAi0AFAAGAAgAAAAhAHGq0bnXAAAABQEAAA8AAAAAAAAAAAAAAAAAvgQAAGRycy9kb3du&#10;cmV2LnhtbFBLBQYAAAAABAAEAPMAAADCBQ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96666D">
                      <w:rPr>
                        <w:noProof/>
                      </w:rPr>
                      <w:t>17</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96666D">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2"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KDZQIAABM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fWn88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p9xKDZQIAABMFAAAOAAAAAAAAAAAAAAAAAC4CAABkcnMvZTJvRG9j&#10;LnhtbFBLAQItABQABgAIAAAAIQBxqtG51wAAAAUBAAAPAAAAAAAAAAAAAAAAAL8EAABkcnMvZG93&#10;bnJldi54bWxQSwUGAAAAAAQABADzAAAAwwU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96666D">
                      <w:rPr>
                        <w:noProof/>
                      </w:rPr>
                      <w:t>18</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8" w:rsidRDefault="002D2BE8">
    <w:pPr>
      <w:spacing w:line="169" w:lineRule="auto"/>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2BE8" w:rsidRDefault="002D2BE8">
                          <w:pPr>
                            <w:pStyle w:val="a4"/>
                          </w:pPr>
                          <w:r>
                            <w:fldChar w:fldCharType="begin"/>
                          </w:r>
                          <w:r>
                            <w:instrText xml:space="preserve"> PAGE  \* MERGEFORMAT </w:instrText>
                          </w:r>
                          <w:r>
                            <w:fldChar w:fldCharType="separate"/>
                          </w:r>
                          <w:r w:rsidR="0096666D">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3"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I7ZgIAABMFAAAOAAAAZHJzL2Uyb0RvYy54bWysVMFuEzEQvSPxD5bvdNMgShR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oGSO2YCAAATBQAADgAAAAAAAAAAAAAAAAAuAgAAZHJzL2Uyb0Rv&#10;Yy54bWxQSwECLQAUAAYACAAAACEAcarRudcAAAAFAQAADwAAAAAAAAAAAAAAAADABAAAZHJzL2Rv&#10;d25yZXYueG1sUEsFBgAAAAAEAAQA8wAAAMQFAAAAAA==&#10;" filled="f" stroked="f" strokeweight=".5pt">
              <v:textbox style="mso-fit-shape-to-text:t" inset="0,0,0,0">
                <w:txbxContent>
                  <w:p w:rsidR="002D2BE8" w:rsidRDefault="002D2BE8">
                    <w:pPr>
                      <w:pStyle w:val="a4"/>
                    </w:pPr>
                    <w:r>
                      <w:fldChar w:fldCharType="begin"/>
                    </w:r>
                    <w:r>
                      <w:instrText xml:space="preserve"> PAGE  \* MERGEFORMAT </w:instrText>
                    </w:r>
                    <w:r>
                      <w:fldChar w:fldCharType="separate"/>
                    </w:r>
                    <w:r w:rsidR="0096666D">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77" w:rsidRDefault="001A3F77">
      <w:r>
        <w:separator/>
      </w:r>
    </w:p>
  </w:footnote>
  <w:footnote w:type="continuationSeparator" w:id="0">
    <w:p w:rsidR="001A3F77" w:rsidRDefault="001A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FA07E"/>
    <w:multiLevelType w:val="singleLevel"/>
    <w:tmpl w:val="40BFA07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isplayBackgroundShape/>
  <w:proofState w:spelling="clean" w:grammar="clean"/>
  <w:defaultTabStop w:val="420"/>
  <w:drawingGridHorizontalSpacing w:val="210"/>
  <w:drawingGridVerticalSpacing w:val="1"/>
  <w:displayVerticalDrawingGridEvery w:val="2"/>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3A"/>
    <w:rsid w:val="00194DFC"/>
    <w:rsid w:val="001A3F77"/>
    <w:rsid w:val="002D2BE8"/>
    <w:rsid w:val="00352103"/>
    <w:rsid w:val="004679F5"/>
    <w:rsid w:val="005F309C"/>
    <w:rsid w:val="007A2654"/>
    <w:rsid w:val="007A4DDC"/>
    <w:rsid w:val="007E27C0"/>
    <w:rsid w:val="0096666D"/>
    <w:rsid w:val="00A57096"/>
    <w:rsid w:val="00A6491E"/>
    <w:rsid w:val="00A86E3A"/>
    <w:rsid w:val="00C95DCF"/>
    <w:rsid w:val="00D36D61"/>
    <w:rsid w:val="00EA32F9"/>
    <w:rsid w:val="02456D93"/>
    <w:rsid w:val="04A71B2E"/>
    <w:rsid w:val="05F34F78"/>
    <w:rsid w:val="05F467D4"/>
    <w:rsid w:val="08597327"/>
    <w:rsid w:val="087D5665"/>
    <w:rsid w:val="09D840D5"/>
    <w:rsid w:val="0C297469"/>
    <w:rsid w:val="0D2F7611"/>
    <w:rsid w:val="10641864"/>
    <w:rsid w:val="117A3266"/>
    <w:rsid w:val="11C7593B"/>
    <w:rsid w:val="124B1641"/>
    <w:rsid w:val="1536719E"/>
    <w:rsid w:val="1ABB4C57"/>
    <w:rsid w:val="1BBA19E9"/>
    <w:rsid w:val="1CA05783"/>
    <w:rsid w:val="2499291E"/>
    <w:rsid w:val="276A70DE"/>
    <w:rsid w:val="276E2ACE"/>
    <w:rsid w:val="2B5D3585"/>
    <w:rsid w:val="2FAA566E"/>
    <w:rsid w:val="30460ADF"/>
    <w:rsid w:val="30986D57"/>
    <w:rsid w:val="31D10823"/>
    <w:rsid w:val="333170E5"/>
    <w:rsid w:val="35A06372"/>
    <w:rsid w:val="3601358A"/>
    <w:rsid w:val="38EF6C09"/>
    <w:rsid w:val="3B3A5239"/>
    <w:rsid w:val="402A6779"/>
    <w:rsid w:val="40E06232"/>
    <w:rsid w:val="43266AAD"/>
    <w:rsid w:val="43327C0F"/>
    <w:rsid w:val="450925B5"/>
    <w:rsid w:val="47FE35A2"/>
    <w:rsid w:val="48013092"/>
    <w:rsid w:val="514B4F78"/>
    <w:rsid w:val="52AA5ABA"/>
    <w:rsid w:val="55641FD0"/>
    <w:rsid w:val="57EF4246"/>
    <w:rsid w:val="584510DC"/>
    <w:rsid w:val="5D413F31"/>
    <w:rsid w:val="659766C0"/>
    <w:rsid w:val="66F55436"/>
    <w:rsid w:val="67144CFA"/>
    <w:rsid w:val="67492634"/>
    <w:rsid w:val="688F0C2B"/>
    <w:rsid w:val="6CEA7F00"/>
    <w:rsid w:val="70FF75D9"/>
    <w:rsid w:val="720F447A"/>
    <w:rsid w:val="74280E7C"/>
    <w:rsid w:val="74C04E18"/>
    <w:rsid w:val="75347E89"/>
    <w:rsid w:val="77501FC8"/>
    <w:rsid w:val="79002D6F"/>
    <w:rsid w:val="79FD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B9D6A-317D-45C6-B237-290B5916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line="288" w:lineRule="auto"/>
      <w:outlineLvl w:val="0"/>
    </w:pPr>
    <w:rPr>
      <w:rFonts w:ascii="宋体" w:eastAsia="宋体" w:hAnsi="宋体" w:cs="宋体"/>
      <w:b/>
      <w:color w:val="auto"/>
      <w:sz w:val="28"/>
      <w:szCs w:val="28"/>
      <w:lang w:eastAsia="zh-CN"/>
    </w:rPr>
  </w:style>
  <w:style w:type="paragraph" w:styleId="2">
    <w:name w:val="heading 2"/>
    <w:basedOn w:val="a"/>
    <w:next w:val="a"/>
    <w:unhideWhenUsed/>
    <w:qFormat/>
    <w:pPr>
      <w:spacing w:before="143" w:line="360" w:lineRule="auto"/>
      <w:outlineLvl w:val="1"/>
    </w:pPr>
    <w:rPr>
      <w:rFonts w:asciiTheme="majorEastAsia" w:eastAsiaTheme="majorEastAsia" w:hAnsiTheme="majorEastAsia" w:cstheme="majorEastAsia"/>
      <w:b/>
      <w:bCs/>
      <w:spacing w:val="3"/>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6">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character" w:customStyle="1" w:styleId="font51">
    <w:name w:val="font51"/>
    <w:qFormat/>
    <w:rPr>
      <w:rFonts w:ascii="黑体" w:eastAsia="黑体" w:hAnsi="宋体" w:cs="黑体" w:hint="eastAsia"/>
      <w:color w:val="000000"/>
      <w:sz w:val="24"/>
      <w:szCs w:val="24"/>
      <w:u w:val="none"/>
    </w:rPr>
  </w:style>
  <w:style w:type="paragraph" w:customStyle="1" w:styleId="10">
    <w:name w:val="正文首行缩进1"/>
    <w:basedOn w:val="11"/>
    <w:qFormat/>
    <w:pPr>
      <w:spacing w:after="120"/>
      <w:ind w:firstLine="420"/>
    </w:pPr>
    <w:rPr>
      <w:rFonts w:ascii="Times New Roman" w:eastAsia="宋体"/>
      <w:szCs w:val="24"/>
    </w:rPr>
  </w:style>
  <w:style w:type="paragraph" w:customStyle="1" w:styleId="11">
    <w:name w:val="正文文本1"/>
    <w:basedOn w:val="110"/>
    <w:next w:val="a"/>
    <w:qFormat/>
    <w:rPr>
      <w:rFonts w:ascii="仿宋_GB2312" w:eastAsia="仿宋_GB2312"/>
      <w:sz w:val="24"/>
      <w:szCs w:val="20"/>
    </w:rPr>
  </w:style>
  <w:style w:type="paragraph" w:customStyle="1" w:styleId="110">
    <w:name w:val="正文11"/>
    <w:next w:val="11"/>
    <w:uiPriority w:val="99"/>
    <w:qFormat/>
    <w:pPr>
      <w:widowControl w:val="0"/>
      <w:jc w:val="both"/>
    </w:pPr>
    <w:rPr>
      <w:rFonts w:ascii="Calibri" w:hAnsi="Calibri"/>
      <w:sz w:val="21"/>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customXml" Target="../customXml/item4.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0EE36F-290F-4F10-BE8B-A10E75C1FE9C}"/>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D9881E2-169B-4DB7-81B8-25C2EEECD764}"/>
</file>

<file path=customXml/itemProps4.xml><?xml version="1.0" encoding="utf-8"?>
<ds:datastoreItem xmlns:ds="http://schemas.openxmlformats.org/officeDocument/2006/customXml" ds:itemID="{F5880518-A8DF-4FCB-9F8A-CAA2A8F39C8E}"/>
</file>

<file path=docProps/app.xml><?xml version="1.0" encoding="utf-8"?>
<Properties xmlns="http://schemas.openxmlformats.org/officeDocument/2006/extended-properties" xmlns:vt="http://schemas.openxmlformats.org/officeDocument/2006/docPropsVTypes">
  <Template>Normal.dotm</Template>
  <TotalTime>17</TotalTime>
  <Pages>23</Pages>
  <Words>2083</Words>
  <Characters>11874</Characters>
  <Application>Microsoft Office Word</Application>
  <DocSecurity>0</DocSecurity>
  <Lines>98</Lines>
  <Paragraphs>27</Paragraphs>
  <ScaleCrop>false</ScaleCrop>
  <Company>Sinopec</Company>
  <LinksUpToDate>false</LinksUpToDate>
  <CharactersWithSpaces>13930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临安初雨</dc:creator>
  <cp:lastModifiedBy>王哲</cp:lastModifiedBy>
  <cp:revision>9</cp:revision>
  <dcterms:created xsi:type="dcterms:W3CDTF">2026-04-09T05:20:00Z</dcterms:created>
  <dcterms:modified xsi:type="dcterms:W3CDTF">2026-04-09T05:37:00Z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2025-07-13T11:50:43Z</vt:filetime>
  </property>
  <property fmtid="{D5CDD505-2E9C-101B-9397-08002B2CF9AE}" pid="4" name="KSOTemplateDocerSaveRecord">
    <vt:lpwstr>eyJoZGlkIjoiMDJiNTM2YTM2MGU0ZDdmOGU1NDYxNTNhMWQyODZhNDgiLCJ1c2VySWQiOiIxMjAzODk3ODczIn0=</vt:lpwstr>
  </property>
  <property fmtid="{D5CDD505-2E9C-101B-9397-08002B2CF9AE}" pid="5" name="KSOProductBuildVer">
    <vt:lpwstr>2052-12.8.2.18606</vt:lpwstr>
  </property>
  <property fmtid="{D5CDD505-2E9C-101B-9397-08002B2CF9AE}" pid="6" name="ICV">
    <vt:lpwstr>31C3B5D0F9754BD69F3AC54DDA43E391_13</vt:lpwstr>
  </property>
  <property fmtid="{D5CDD505-2E9C-101B-9397-08002B2CF9AE}" pid="7" name="ContentTypeId">
    <vt:lpwstr>0x0101009B850C2263FFBA4AA997F4BE382C49A8</vt:lpwstr>
  </property>
</Properties>
</file>