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AF" w:rsidRDefault="00A76B6D">
      <w:pPr>
        <w:spacing w:line="360" w:lineRule="auto"/>
        <w:jc w:val="center"/>
        <w:rPr>
          <w:rFonts w:ascii="Times New Roman" w:eastAsia="仿宋" w:hAnsi="Times New Roman" w:cs="Times New Roman"/>
          <w:b/>
          <w:color w:val="000000" w:themeColor="text1"/>
          <w:sz w:val="44"/>
          <w:szCs w:val="44"/>
          <w:lang w:eastAsia="zh-CN"/>
        </w:rPr>
      </w:pPr>
      <w:bookmarkStart w:id="0" w:name="_GoBack"/>
      <w:bookmarkEnd w:id="0"/>
      <w:r>
        <w:rPr>
          <w:rFonts w:ascii="Times New Roman" w:eastAsia="仿宋" w:hAnsi="Times New Roman" w:cs="Times New Roman" w:hint="eastAsia"/>
          <w:b/>
          <w:color w:val="000000" w:themeColor="text1"/>
          <w:sz w:val="44"/>
          <w:szCs w:val="44"/>
          <w:lang w:eastAsia="zh-CN"/>
        </w:rPr>
        <w:t>中国石化仪征化纤有限责任公司年产</w:t>
      </w:r>
      <w:r>
        <w:rPr>
          <w:rFonts w:ascii="Times New Roman" w:eastAsia="仿宋" w:hAnsi="Times New Roman" w:cs="Times New Roman"/>
          <w:b/>
          <w:color w:val="000000" w:themeColor="text1"/>
          <w:sz w:val="44"/>
          <w:szCs w:val="44"/>
          <w:lang w:eastAsia="zh-CN"/>
        </w:rPr>
        <w:t>23</w:t>
      </w:r>
      <w:r>
        <w:rPr>
          <w:rFonts w:ascii="Times New Roman" w:eastAsia="仿宋" w:hAnsi="Times New Roman" w:cs="Times New Roman"/>
          <w:b/>
          <w:color w:val="000000" w:themeColor="text1"/>
          <w:sz w:val="44"/>
          <w:szCs w:val="44"/>
          <w:lang w:eastAsia="zh-CN"/>
        </w:rPr>
        <w:t>万吨熔体直纺智能化短</w:t>
      </w:r>
      <w:proofErr w:type="gramStart"/>
      <w:r>
        <w:rPr>
          <w:rFonts w:ascii="Times New Roman" w:eastAsia="仿宋" w:hAnsi="Times New Roman" w:cs="Times New Roman"/>
          <w:b/>
          <w:color w:val="000000" w:themeColor="text1"/>
          <w:sz w:val="44"/>
          <w:szCs w:val="44"/>
          <w:lang w:eastAsia="zh-CN"/>
        </w:rPr>
        <w:t>纤</w:t>
      </w:r>
      <w:proofErr w:type="gramEnd"/>
      <w:r>
        <w:rPr>
          <w:rFonts w:ascii="Times New Roman" w:eastAsia="仿宋" w:hAnsi="Times New Roman" w:cs="Times New Roman"/>
          <w:b/>
          <w:color w:val="000000" w:themeColor="text1"/>
          <w:sz w:val="44"/>
          <w:szCs w:val="44"/>
          <w:lang w:eastAsia="zh-CN"/>
        </w:rPr>
        <w:t>一期项目</w:t>
      </w:r>
      <w:r>
        <w:rPr>
          <w:rFonts w:ascii="Times New Roman" w:eastAsia="仿宋" w:hAnsi="Times New Roman" w:cs="Times New Roman" w:hint="eastAsia"/>
          <w:b/>
          <w:color w:val="000000" w:themeColor="text1"/>
          <w:sz w:val="44"/>
          <w:szCs w:val="44"/>
          <w:lang w:eastAsia="zh-CN"/>
        </w:rPr>
        <w:t>竣工环境保护验收</w:t>
      </w:r>
      <w:r w:rsidR="00DC0A95" w:rsidRPr="00BD60BD">
        <w:rPr>
          <w:rFonts w:ascii="Times New Roman" w:eastAsia="仿宋" w:hAnsi="Times New Roman" w:cs="Times New Roman" w:hint="eastAsia"/>
          <w:b/>
          <w:bCs/>
          <w:color w:val="000000" w:themeColor="text1"/>
          <w:sz w:val="44"/>
          <w:szCs w:val="44"/>
          <w:lang w:eastAsia="zh-CN"/>
        </w:rPr>
        <w:t>其他需要</w:t>
      </w:r>
      <w:r w:rsidR="003D48F7" w:rsidRPr="00BD60BD">
        <w:rPr>
          <w:rFonts w:ascii="Times New Roman" w:eastAsia="仿宋" w:hAnsi="Times New Roman" w:cs="Times New Roman" w:hint="eastAsia"/>
          <w:b/>
          <w:bCs/>
          <w:color w:val="000000" w:themeColor="text1"/>
          <w:sz w:val="44"/>
          <w:szCs w:val="44"/>
          <w:lang w:eastAsia="zh-CN"/>
        </w:rPr>
        <w:t>说明的事项</w:t>
      </w:r>
    </w:p>
    <w:p w:rsidR="001568AF" w:rsidRDefault="00A76B6D">
      <w:pPr>
        <w:spacing w:line="360" w:lineRule="auto"/>
        <w:rPr>
          <w:rFonts w:ascii="Times New Roman" w:eastAsia="仿宋" w:hAnsi="Times New Roman" w:cs="Times New Roman"/>
          <w:b/>
          <w:bCs/>
          <w:color w:val="000000" w:themeColor="text1"/>
          <w:sz w:val="28"/>
          <w:szCs w:val="28"/>
          <w:lang w:eastAsia="zh-CN"/>
        </w:rPr>
      </w:pPr>
      <w:r>
        <w:rPr>
          <w:rFonts w:ascii="Times New Roman" w:eastAsia="仿宋" w:hAnsi="Times New Roman" w:cs="Times New Roman"/>
          <w:b/>
          <w:bCs/>
          <w:color w:val="000000" w:themeColor="text1"/>
          <w:sz w:val="28"/>
          <w:szCs w:val="28"/>
          <w:lang w:eastAsia="zh-CN"/>
        </w:rPr>
        <w:t>一、公司情况</w:t>
      </w:r>
    </w:p>
    <w:p w:rsidR="001568AF" w:rsidRDefault="00A76B6D">
      <w:pPr>
        <w:pStyle w:val="Default1"/>
        <w:snapToGrid w:val="0"/>
        <w:spacing w:line="360" w:lineRule="auto"/>
        <w:ind w:firstLineChars="200" w:firstLine="560"/>
        <w:jc w:val="both"/>
        <w:rPr>
          <w:rFonts w:ascii="Times New Roman" w:eastAsia="仿宋" w:cs="Times New Roman"/>
          <w:color w:val="000000" w:themeColor="text1"/>
          <w:sz w:val="28"/>
          <w:szCs w:val="28"/>
        </w:rPr>
      </w:pPr>
      <w:r>
        <w:rPr>
          <w:rFonts w:ascii="Times New Roman" w:eastAsia="仿宋" w:cs="Times New Roman" w:hint="eastAsia"/>
          <w:color w:val="000000" w:themeColor="text1"/>
          <w:sz w:val="28"/>
          <w:szCs w:val="28"/>
        </w:rPr>
        <w:t>中国石化仪征化纤有限责任公司（以下简称</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仪化公司</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w:t>
      </w:r>
      <w:r>
        <w:rPr>
          <w:rFonts w:ascii="Times New Roman" w:eastAsia="仿宋" w:cs="Times New Roman"/>
          <w:color w:val="000000" w:themeColor="text1"/>
          <w:sz w:val="28"/>
          <w:szCs w:val="28"/>
        </w:rPr>
        <w:t>1978</w:t>
      </w:r>
      <w:r>
        <w:rPr>
          <w:rFonts w:ascii="Times New Roman" w:eastAsia="仿宋" w:cs="Times New Roman" w:hint="eastAsia"/>
          <w:color w:val="000000" w:themeColor="text1"/>
          <w:sz w:val="28"/>
          <w:szCs w:val="28"/>
        </w:rPr>
        <w:t>年开始筹建，</w:t>
      </w:r>
      <w:r>
        <w:rPr>
          <w:rFonts w:ascii="Times New Roman" w:eastAsia="仿宋" w:cs="Times New Roman"/>
          <w:color w:val="000000" w:themeColor="text1"/>
          <w:sz w:val="28"/>
          <w:szCs w:val="28"/>
        </w:rPr>
        <w:t>1984</w:t>
      </w:r>
      <w:r>
        <w:rPr>
          <w:rFonts w:ascii="Times New Roman" w:eastAsia="仿宋" w:cs="Times New Roman" w:hint="eastAsia"/>
          <w:color w:val="000000" w:themeColor="text1"/>
          <w:sz w:val="28"/>
          <w:szCs w:val="28"/>
        </w:rPr>
        <w:t>年投产，</w:t>
      </w:r>
      <w:r>
        <w:rPr>
          <w:rFonts w:ascii="Times New Roman" w:eastAsia="仿宋" w:cs="Times New Roman"/>
          <w:color w:val="000000" w:themeColor="text1"/>
          <w:sz w:val="28"/>
          <w:szCs w:val="28"/>
        </w:rPr>
        <w:t>1993</w:t>
      </w:r>
      <w:r>
        <w:rPr>
          <w:rFonts w:ascii="Times New Roman" w:eastAsia="仿宋" w:cs="Times New Roman" w:hint="eastAsia"/>
          <w:color w:val="000000" w:themeColor="text1"/>
          <w:sz w:val="28"/>
          <w:szCs w:val="28"/>
        </w:rPr>
        <w:t>年底完成股份制改组，组成仪征化纤股份有限公司和仪征化纤集团公司。</w:t>
      </w:r>
      <w:r>
        <w:rPr>
          <w:rFonts w:ascii="Times New Roman" w:eastAsia="仿宋" w:cs="Times New Roman"/>
          <w:color w:val="000000" w:themeColor="text1"/>
          <w:sz w:val="28"/>
          <w:szCs w:val="28"/>
        </w:rPr>
        <w:t>1997</w:t>
      </w:r>
      <w:r>
        <w:rPr>
          <w:rFonts w:ascii="Times New Roman" w:eastAsia="仿宋" w:cs="Times New Roman" w:hint="eastAsia"/>
          <w:color w:val="000000" w:themeColor="text1"/>
          <w:sz w:val="28"/>
          <w:szCs w:val="28"/>
        </w:rPr>
        <w:t>年两个公司并入中国东联石化集团公司，</w:t>
      </w:r>
      <w:r>
        <w:rPr>
          <w:rFonts w:ascii="Times New Roman" w:eastAsia="仿宋" w:cs="Times New Roman"/>
          <w:color w:val="000000" w:themeColor="text1"/>
          <w:sz w:val="28"/>
          <w:szCs w:val="28"/>
        </w:rPr>
        <w:t>1998</w:t>
      </w:r>
      <w:r>
        <w:rPr>
          <w:rFonts w:ascii="Times New Roman" w:eastAsia="仿宋" w:cs="Times New Roman" w:hint="eastAsia"/>
          <w:color w:val="000000" w:themeColor="text1"/>
          <w:sz w:val="28"/>
          <w:szCs w:val="28"/>
        </w:rPr>
        <w:t>年随中国东联石化集团公司整体进入中国石油化工集团，现为中国石油化工股份有限公司的全资子公司。仪化公司经过多年的建设和发展，</w:t>
      </w:r>
      <w:proofErr w:type="gramStart"/>
      <w:r>
        <w:rPr>
          <w:rFonts w:ascii="Times New Roman" w:eastAsia="仿宋" w:cs="Times New Roman" w:hint="eastAsia"/>
          <w:color w:val="000000" w:themeColor="text1"/>
          <w:sz w:val="28"/>
          <w:szCs w:val="28"/>
        </w:rPr>
        <w:t>目前仪</w:t>
      </w:r>
      <w:proofErr w:type="gramEnd"/>
      <w:r>
        <w:rPr>
          <w:rFonts w:ascii="Times New Roman" w:eastAsia="仿宋" w:cs="Times New Roman" w:hint="eastAsia"/>
          <w:color w:val="000000" w:themeColor="text1"/>
          <w:sz w:val="28"/>
          <w:szCs w:val="28"/>
        </w:rPr>
        <w:t>化公司拥有精对苯二甲酸</w:t>
      </w:r>
      <w:r>
        <w:rPr>
          <w:rFonts w:ascii="Times New Roman" w:eastAsia="仿宋" w:cs="Times New Roman"/>
          <w:color w:val="000000" w:themeColor="text1"/>
          <w:sz w:val="28"/>
          <w:szCs w:val="28"/>
        </w:rPr>
        <w:t>(PTA)</w:t>
      </w:r>
      <w:r>
        <w:rPr>
          <w:rFonts w:ascii="Times New Roman" w:eastAsia="仿宋" w:cs="Times New Roman" w:hint="eastAsia"/>
          <w:color w:val="000000" w:themeColor="text1"/>
          <w:sz w:val="28"/>
          <w:szCs w:val="28"/>
        </w:rPr>
        <w:t>生产装置</w:t>
      </w:r>
      <w:r>
        <w:rPr>
          <w:rFonts w:ascii="Times New Roman" w:eastAsia="仿宋" w:cs="Times New Roman"/>
          <w:color w:val="000000" w:themeColor="text1"/>
          <w:sz w:val="28"/>
          <w:szCs w:val="28"/>
        </w:rPr>
        <w:t>2</w:t>
      </w:r>
      <w:r>
        <w:rPr>
          <w:rFonts w:ascii="Times New Roman" w:eastAsia="仿宋" w:cs="Times New Roman" w:hint="eastAsia"/>
          <w:color w:val="000000" w:themeColor="text1"/>
          <w:sz w:val="28"/>
          <w:szCs w:val="28"/>
        </w:rPr>
        <w:t>套，产能合计</w:t>
      </w:r>
      <w:r>
        <w:rPr>
          <w:rFonts w:ascii="Times New Roman" w:eastAsia="仿宋" w:cs="Times New Roman"/>
          <w:color w:val="000000" w:themeColor="text1"/>
          <w:sz w:val="28"/>
          <w:szCs w:val="28"/>
        </w:rPr>
        <w:t>100</w:t>
      </w:r>
      <w:r>
        <w:rPr>
          <w:rFonts w:ascii="Times New Roman" w:eastAsia="仿宋" w:cs="Times New Roman" w:hint="eastAsia"/>
          <w:color w:val="000000" w:themeColor="text1"/>
          <w:sz w:val="28"/>
          <w:szCs w:val="28"/>
        </w:rPr>
        <w:t>万吨</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18</w:t>
      </w:r>
      <w:r>
        <w:rPr>
          <w:rFonts w:ascii="Times New Roman" w:eastAsia="仿宋" w:cs="Times New Roman" w:hint="eastAsia"/>
          <w:color w:val="000000" w:themeColor="text1"/>
          <w:sz w:val="28"/>
          <w:szCs w:val="28"/>
        </w:rPr>
        <w:t>条聚酯生产线、</w:t>
      </w:r>
      <w:proofErr w:type="gramStart"/>
      <w:r>
        <w:rPr>
          <w:rFonts w:ascii="Times New Roman" w:eastAsia="仿宋" w:cs="Times New Roman"/>
          <w:color w:val="000000" w:themeColor="text1"/>
          <w:sz w:val="28"/>
          <w:szCs w:val="28"/>
        </w:rPr>
        <w:t>5</w:t>
      </w:r>
      <w:r>
        <w:rPr>
          <w:rFonts w:ascii="Times New Roman" w:eastAsia="仿宋" w:cs="Times New Roman" w:hint="eastAsia"/>
          <w:color w:val="000000" w:themeColor="text1"/>
          <w:sz w:val="28"/>
          <w:szCs w:val="28"/>
        </w:rPr>
        <w:t>条瓶级切片</w:t>
      </w:r>
      <w:proofErr w:type="gramEnd"/>
      <w:r>
        <w:rPr>
          <w:rFonts w:ascii="Times New Roman" w:eastAsia="仿宋" w:cs="Times New Roman" w:hint="eastAsia"/>
          <w:color w:val="000000" w:themeColor="text1"/>
          <w:sz w:val="28"/>
          <w:szCs w:val="28"/>
        </w:rPr>
        <w:t>生产线、</w:t>
      </w:r>
      <w:r>
        <w:rPr>
          <w:rFonts w:ascii="Times New Roman" w:eastAsia="仿宋" w:cs="Times New Roman"/>
          <w:color w:val="000000" w:themeColor="text1"/>
          <w:sz w:val="28"/>
          <w:szCs w:val="28"/>
        </w:rPr>
        <w:t>48</w:t>
      </w:r>
      <w:r>
        <w:rPr>
          <w:rFonts w:ascii="Times New Roman" w:eastAsia="仿宋" w:cs="Times New Roman" w:hint="eastAsia"/>
          <w:color w:val="000000" w:themeColor="text1"/>
          <w:sz w:val="28"/>
          <w:szCs w:val="28"/>
        </w:rPr>
        <w:t>条涤纶短</w:t>
      </w:r>
      <w:proofErr w:type="gramStart"/>
      <w:r>
        <w:rPr>
          <w:rFonts w:ascii="Times New Roman" w:eastAsia="仿宋" w:cs="Times New Roman" w:hint="eastAsia"/>
          <w:color w:val="000000" w:themeColor="text1"/>
          <w:sz w:val="28"/>
          <w:szCs w:val="28"/>
        </w:rPr>
        <w:t>纤</w:t>
      </w:r>
      <w:proofErr w:type="gramEnd"/>
      <w:r>
        <w:rPr>
          <w:rFonts w:ascii="Times New Roman" w:eastAsia="仿宋" w:cs="Times New Roman" w:hint="eastAsia"/>
          <w:color w:val="000000" w:themeColor="text1"/>
          <w:sz w:val="28"/>
          <w:szCs w:val="28"/>
        </w:rPr>
        <w:t>生产线，合计聚酯聚合产能</w:t>
      </w:r>
      <w:r>
        <w:rPr>
          <w:rFonts w:ascii="Times New Roman" w:eastAsia="仿宋" w:cs="Times New Roman"/>
          <w:color w:val="000000" w:themeColor="text1"/>
          <w:sz w:val="28"/>
          <w:szCs w:val="28"/>
        </w:rPr>
        <w:t>240</w:t>
      </w:r>
      <w:r>
        <w:rPr>
          <w:rFonts w:ascii="Times New Roman" w:eastAsia="仿宋" w:cs="Times New Roman" w:hint="eastAsia"/>
          <w:color w:val="000000" w:themeColor="text1"/>
          <w:sz w:val="28"/>
          <w:szCs w:val="28"/>
        </w:rPr>
        <w:t>万吨</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4</w:t>
      </w:r>
      <w:r>
        <w:rPr>
          <w:rFonts w:ascii="Times New Roman" w:eastAsia="仿宋" w:cs="Times New Roman" w:hint="eastAsia"/>
          <w:color w:val="000000" w:themeColor="text1"/>
          <w:sz w:val="28"/>
          <w:szCs w:val="28"/>
        </w:rPr>
        <w:t>套高性能聚乙烯纤维干法纺丝装置，产能</w:t>
      </w:r>
      <w:r>
        <w:rPr>
          <w:rFonts w:ascii="Times New Roman" w:eastAsia="仿宋" w:cs="Times New Roman"/>
          <w:color w:val="000000" w:themeColor="text1"/>
          <w:sz w:val="28"/>
          <w:szCs w:val="28"/>
        </w:rPr>
        <w:t>3300</w:t>
      </w:r>
      <w:r>
        <w:rPr>
          <w:rFonts w:ascii="Times New Roman" w:eastAsia="仿宋" w:cs="Times New Roman" w:hint="eastAsia"/>
          <w:color w:val="000000" w:themeColor="text1"/>
          <w:sz w:val="28"/>
          <w:szCs w:val="28"/>
        </w:rPr>
        <w:t>吨</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1</w:t>
      </w:r>
      <w:r>
        <w:rPr>
          <w:rFonts w:ascii="Times New Roman" w:eastAsia="仿宋" w:cs="Times New Roman" w:hint="eastAsia"/>
          <w:color w:val="000000" w:themeColor="text1"/>
          <w:sz w:val="28"/>
          <w:szCs w:val="28"/>
        </w:rPr>
        <w:t>套对位芳纶装置，产能</w:t>
      </w:r>
      <w:r>
        <w:rPr>
          <w:rFonts w:ascii="Times New Roman" w:eastAsia="仿宋" w:cs="Times New Roman"/>
          <w:color w:val="000000" w:themeColor="text1"/>
          <w:sz w:val="28"/>
          <w:szCs w:val="28"/>
        </w:rPr>
        <w:t>1000</w:t>
      </w:r>
      <w:r>
        <w:rPr>
          <w:rFonts w:ascii="Times New Roman" w:eastAsia="仿宋" w:cs="Times New Roman" w:hint="eastAsia"/>
          <w:color w:val="000000" w:themeColor="text1"/>
          <w:sz w:val="28"/>
          <w:szCs w:val="28"/>
        </w:rPr>
        <w:t>吨</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1</w:t>
      </w:r>
      <w:r>
        <w:rPr>
          <w:rFonts w:ascii="Times New Roman" w:eastAsia="仿宋" w:cs="Times New Roman" w:hint="eastAsia"/>
          <w:color w:val="000000" w:themeColor="text1"/>
          <w:sz w:val="28"/>
          <w:szCs w:val="28"/>
        </w:rPr>
        <w:t>套马来酸</w:t>
      </w:r>
      <w:proofErr w:type="gramStart"/>
      <w:r>
        <w:rPr>
          <w:rFonts w:ascii="Times New Roman" w:eastAsia="仿宋" w:cs="Times New Roman" w:hint="eastAsia"/>
          <w:color w:val="000000" w:themeColor="text1"/>
          <w:sz w:val="28"/>
          <w:szCs w:val="28"/>
        </w:rPr>
        <w:t>酐</w:t>
      </w:r>
      <w:proofErr w:type="gramEnd"/>
      <w:r>
        <w:rPr>
          <w:rFonts w:ascii="Times New Roman" w:eastAsia="仿宋" w:cs="Times New Roman" w:hint="eastAsia"/>
          <w:color w:val="000000" w:themeColor="text1"/>
          <w:sz w:val="28"/>
          <w:szCs w:val="28"/>
        </w:rPr>
        <w:t>（</w:t>
      </w:r>
      <w:r>
        <w:rPr>
          <w:rFonts w:ascii="Times New Roman" w:eastAsia="仿宋" w:cs="Times New Roman"/>
          <w:color w:val="000000" w:themeColor="text1"/>
          <w:sz w:val="28"/>
          <w:szCs w:val="28"/>
        </w:rPr>
        <w:t>MAH)</w:t>
      </w:r>
      <w:r>
        <w:rPr>
          <w:rFonts w:ascii="Times New Roman" w:eastAsia="仿宋" w:cs="Times New Roman" w:hint="eastAsia"/>
          <w:color w:val="000000" w:themeColor="text1"/>
          <w:sz w:val="28"/>
          <w:szCs w:val="28"/>
        </w:rPr>
        <w:t>装置，产能</w:t>
      </w:r>
      <w:r>
        <w:rPr>
          <w:rFonts w:ascii="Times New Roman" w:eastAsia="仿宋" w:cs="Times New Roman"/>
          <w:color w:val="000000" w:themeColor="text1"/>
          <w:sz w:val="28"/>
          <w:szCs w:val="28"/>
        </w:rPr>
        <w:t>12</w:t>
      </w:r>
      <w:r>
        <w:rPr>
          <w:rFonts w:ascii="Times New Roman" w:eastAsia="仿宋" w:cs="Times New Roman" w:hint="eastAsia"/>
          <w:color w:val="000000" w:themeColor="text1"/>
          <w:sz w:val="28"/>
          <w:szCs w:val="28"/>
        </w:rPr>
        <w:t>万吨</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12</w:t>
      </w:r>
      <w:r>
        <w:rPr>
          <w:rFonts w:ascii="Times New Roman" w:eastAsia="仿宋" w:cs="Times New Roman" w:hint="eastAsia"/>
          <w:color w:val="000000" w:themeColor="text1"/>
          <w:sz w:val="28"/>
          <w:szCs w:val="28"/>
        </w:rPr>
        <w:t>条丙纶熔喷非织造布生产线，产能</w:t>
      </w:r>
      <w:r>
        <w:rPr>
          <w:rFonts w:ascii="Times New Roman" w:eastAsia="仿宋" w:cs="Times New Roman"/>
          <w:color w:val="000000" w:themeColor="text1"/>
          <w:sz w:val="28"/>
          <w:szCs w:val="28"/>
        </w:rPr>
        <w:t>6000</w:t>
      </w:r>
      <w:r>
        <w:rPr>
          <w:rFonts w:ascii="Times New Roman" w:eastAsia="仿宋" w:cs="Times New Roman" w:hint="eastAsia"/>
          <w:color w:val="000000" w:themeColor="text1"/>
          <w:sz w:val="28"/>
          <w:szCs w:val="28"/>
        </w:rPr>
        <w:t>吨</w:t>
      </w:r>
      <w:r>
        <w:rPr>
          <w:rFonts w:ascii="Times New Roman" w:eastAsia="仿宋" w:cs="Times New Roman"/>
          <w:color w:val="000000" w:themeColor="text1"/>
          <w:sz w:val="28"/>
          <w:szCs w:val="28"/>
        </w:rPr>
        <w:t>/</w:t>
      </w:r>
      <w:r>
        <w:rPr>
          <w:rFonts w:ascii="Times New Roman" w:eastAsia="仿宋" w:cs="Times New Roman" w:hint="eastAsia"/>
          <w:color w:val="000000" w:themeColor="text1"/>
          <w:sz w:val="28"/>
          <w:szCs w:val="28"/>
        </w:rPr>
        <w:t>年。</w:t>
      </w:r>
    </w:p>
    <w:p w:rsidR="001568AF" w:rsidRDefault="00A76B6D">
      <w:pPr>
        <w:pStyle w:val="Default1"/>
        <w:snapToGrid w:val="0"/>
        <w:spacing w:line="360" w:lineRule="auto"/>
        <w:ind w:firstLineChars="200" w:firstLine="560"/>
        <w:jc w:val="both"/>
        <w:rPr>
          <w:rFonts w:ascii="Times New Roman" w:eastAsia="仿宋" w:cs="Times New Roman"/>
          <w:color w:val="000000" w:themeColor="text1"/>
          <w:sz w:val="28"/>
          <w:szCs w:val="28"/>
        </w:rPr>
      </w:pPr>
      <w:r>
        <w:rPr>
          <w:rFonts w:ascii="Times New Roman" w:eastAsia="仿宋" w:cs="Times New Roman" w:hint="eastAsia"/>
          <w:color w:val="000000" w:themeColor="text1"/>
          <w:sz w:val="28"/>
          <w:szCs w:val="28"/>
        </w:rPr>
        <w:t>仪化公司拟进一步扩大短</w:t>
      </w:r>
      <w:proofErr w:type="gramStart"/>
      <w:r>
        <w:rPr>
          <w:rFonts w:ascii="Times New Roman" w:eastAsia="仿宋" w:cs="Times New Roman" w:hint="eastAsia"/>
          <w:color w:val="000000" w:themeColor="text1"/>
          <w:sz w:val="28"/>
          <w:szCs w:val="28"/>
        </w:rPr>
        <w:t>纤</w:t>
      </w:r>
      <w:proofErr w:type="gramEnd"/>
      <w:r>
        <w:rPr>
          <w:rFonts w:ascii="Times New Roman" w:eastAsia="仿宋" w:cs="Times New Roman" w:hint="eastAsia"/>
          <w:color w:val="000000" w:themeColor="text1"/>
          <w:sz w:val="28"/>
          <w:szCs w:val="28"/>
        </w:rPr>
        <w:t>产能，在现有</w:t>
      </w:r>
      <w:proofErr w:type="gramStart"/>
      <w:r>
        <w:rPr>
          <w:rFonts w:ascii="Times New Roman" w:eastAsia="仿宋" w:cs="Times New Roman" w:hint="eastAsia"/>
          <w:color w:val="000000" w:themeColor="text1"/>
          <w:sz w:val="28"/>
          <w:szCs w:val="28"/>
        </w:rPr>
        <w:t>厂区原</w:t>
      </w:r>
      <w:proofErr w:type="gramEnd"/>
      <w:r>
        <w:rPr>
          <w:rFonts w:ascii="Times New Roman" w:eastAsia="仿宋" w:cs="Times New Roman" w:hint="eastAsia"/>
          <w:color w:val="000000" w:themeColor="text1"/>
          <w:sz w:val="28"/>
          <w:szCs w:val="28"/>
        </w:rPr>
        <w:t>涤纶二厂界区内，拆除原涤纶二厂东侧部分附属建筑，建设“</w:t>
      </w:r>
      <w:r w:rsidR="003D48F7" w:rsidRPr="00BD60BD">
        <w:rPr>
          <w:rFonts w:ascii="Times New Roman" w:eastAsia="仿宋" w:cs="Times New Roman" w:hint="eastAsia"/>
          <w:color w:val="000000" w:themeColor="text1"/>
          <w:sz w:val="28"/>
          <w:szCs w:val="28"/>
        </w:rPr>
        <w:t>年</w:t>
      </w:r>
      <w:r>
        <w:rPr>
          <w:rFonts w:ascii="Times New Roman" w:eastAsia="仿宋" w:cs="Times New Roman" w:hint="eastAsia"/>
          <w:color w:val="000000" w:themeColor="text1"/>
          <w:sz w:val="28"/>
          <w:szCs w:val="28"/>
        </w:rPr>
        <w:t>产</w:t>
      </w:r>
      <w:r>
        <w:rPr>
          <w:rFonts w:ascii="Times New Roman" w:eastAsia="仿宋" w:cs="Times New Roman"/>
          <w:color w:val="000000" w:themeColor="text1"/>
          <w:sz w:val="28"/>
          <w:szCs w:val="28"/>
        </w:rPr>
        <w:t>23</w:t>
      </w:r>
      <w:r>
        <w:rPr>
          <w:rFonts w:ascii="Times New Roman" w:eastAsia="仿宋" w:cs="Times New Roman" w:hint="eastAsia"/>
          <w:color w:val="000000" w:themeColor="text1"/>
          <w:sz w:val="28"/>
          <w:szCs w:val="28"/>
        </w:rPr>
        <w:t>万吨熔体直纺智能化短</w:t>
      </w:r>
      <w:proofErr w:type="gramStart"/>
      <w:r>
        <w:rPr>
          <w:rFonts w:ascii="Times New Roman" w:eastAsia="仿宋" w:cs="Times New Roman" w:hint="eastAsia"/>
          <w:color w:val="000000" w:themeColor="text1"/>
          <w:sz w:val="28"/>
          <w:szCs w:val="28"/>
        </w:rPr>
        <w:t>纤</w:t>
      </w:r>
      <w:proofErr w:type="gramEnd"/>
      <w:r>
        <w:rPr>
          <w:rFonts w:ascii="Times New Roman" w:eastAsia="仿宋" w:cs="Times New Roman" w:hint="eastAsia"/>
          <w:color w:val="000000" w:themeColor="text1"/>
          <w:sz w:val="28"/>
          <w:szCs w:val="28"/>
        </w:rPr>
        <w:t>一期项目”。仪化公司</w:t>
      </w:r>
      <w:r>
        <w:rPr>
          <w:rFonts w:ascii="Times New Roman" w:eastAsia="仿宋" w:cs="Times New Roman"/>
          <w:color w:val="000000" w:themeColor="text1"/>
          <w:sz w:val="28"/>
          <w:szCs w:val="28"/>
        </w:rPr>
        <w:t>2021</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6</w:t>
      </w:r>
      <w:r>
        <w:rPr>
          <w:rFonts w:ascii="Times New Roman" w:eastAsia="仿宋" w:cs="Times New Roman" w:hint="eastAsia"/>
          <w:color w:val="000000" w:themeColor="text1"/>
          <w:sz w:val="28"/>
          <w:szCs w:val="28"/>
        </w:rPr>
        <w:t>月委托江苏润环环境科技有限公司编制完成了《中国石化仪征化纤有限责任公司年产</w:t>
      </w:r>
      <w:r>
        <w:rPr>
          <w:rFonts w:ascii="Times New Roman" w:eastAsia="仿宋" w:cs="Times New Roman"/>
          <w:color w:val="000000" w:themeColor="text1"/>
          <w:sz w:val="28"/>
          <w:szCs w:val="28"/>
        </w:rPr>
        <w:t>23</w:t>
      </w:r>
      <w:r>
        <w:rPr>
          <w:rFonts w:ascii="Times New Roman" w:eastAsia="仿宋" w:cs="Times New Roman" w:hint="eastAsia"/>
          <w:color w:val="000000" w:themeColor="text1"/>
          <w:sz w:val="28"/>
          <w:szCs w:val="28"/>
        </w:rPr>
        <w:t>万吨熔体直纺智能化短纤一期项目环境影响报告书》，该项目于</w:t>
      </w:r>
      <w:r>
        <w:rPr>
          <w:rFonts w:ascii="Times New Roman" w:eastAsia="仿宋" w:cs="Times New Roman"/>
          <w:color w:val="000000" w:themeColor="text1"/>
          <w:sz w:val="28"/>
          <w:szCs w:val="28"/>
        </w:rPr>
        <w:t>2021</w:t>
      </w:r>
      <w:r>
        <w:rPr>
          <w:rFonts w:ascii="Times New Roman" w:eastAsia="仿宋" w:cs="Times New Roman" w:hint="eastAsia"/>
          <w:color w:val="000000" w:themeColor="text1"/>
          <w:sz w:val="28"/>
          <w:szCs w:val="28"/>
        </w:rPr>
        <w:t>年</w:t>
      </w:r>
      <w:r>
        <w:rPr>
          <w:rFonts w:ascii="Times New Roman" w:eastAsia="仿宋" w:cs="Times New Roman"/>
          <w:color w:val="000000" w:themeColor="text1"/>
          <w:sz w:val="28"/>
          <w:szCs w:val="28"/>
        </w:rPr>
        <w:t>9</w:t>
      </w:r>
      <w:r>
        <w:rPr>
          <w:rFonts w:ascii="Times New Roman" w:eastAsia="仿宋" w:cs="Times New Roman" w:hint="eastAsia"/>
          <w:color w:val="000000" w:themeColor="text1"/>
          <w:sz w:val="28"/>
          <w:szCs w:val="28"/>
        </w:rPr>
        <w:t>月</w:t>
      </w:r>
      <w:r>
        <w:rPr>
          <w:rFonts w:ascii="Times New Roman" w:eastAsia="仿宋" w:cs="Times New Roman"/>
          <w:color w:val="000000" w:themeColor="text1"/>
          <w:sz w:val="28"/>
          <w:szCs w:val="28"/>
        </w:rPr>
        <w:t>1</w:t>
      </w:r>
      <w:r>
        <w:rPr>
          <w:rFonts w:ascii="Times New Roman" w:eastAsia="仿宋" w:cs="Times New Roman" w:hint="eastAsia"/>
          <w:color w:val="000000" w:themeColor="text1"/>
          <w:sz w:val="28"/>
          <w:szCs w:val="28"/>
        </w:rPr>
        <w:t>日获得扬州市生态环境局审批（</w:t>
      </w:r>
      <w:proofErr w:type="gramStart"/>
      <w:r>
        <w:rPr>
          <w:rFonts w:ascii="Times New Roman" w:eastAsia="仿宋" w:cs="Times New Roman" w:hint="eastAsia"/>
          <w:color w:val="000000" w:themeColor="text1"/>
          <w:sz w:val="28"/>
          <w:szCs w:val="28"/>
        </w:rPr>
        <w:t>扬环审批</w:t>
      </w:r>
      <w:proofErr w:type="gramEnd"/>
      <w:r>
        <w:rPr>
          <w:rFonts w:ascii="Times New Roman" w:eastAsia="仿宋" w:cs="Times New Roman" w:hint="eastAsia"/>
          <w:color w:val="000000" w:themeColor="text1"/>
          <w:sz w:val="28"/>
          <w:szCs w:val="28"/>
        </w:rPr>
        <w:t>〔</w:t>
      </w:r>
      <w:r>
        <w:rPr>
          <w:rFonts w:ascii="Times New Roman" w:eastAsia="仿宋" w:cs="Times New Roman"/>
          <w:color w:val="000000" w:themeColor="text1"/>
          <w:sz w:val="28"/>
          <w:szCs w:val="28"/>
        </w:rPr>
        <w:t>2021</w:t>
      </w:r>
      <w:r>
        <w:rPr>
          <w:rFonts w:ascii="Times New Roman" w:eastAsia="仿宋" w:cs="Times New Roman" w:hint="eastAsia"/>
          <w:color w:val="000000" w:themeColor="text1"/>
          <w:sz w:val="28"/>
          <w:szCs w:val="28"/>
        </w:rPr>
        <w:t>〕</w:t>
      </w:r>
      <w:r>
        <w:rPr>
          <w:rFonts w:ascii="Times New Roman" w:eastAsia="仿宋" w:cs="Times New Roman"/>
          <w:color w:val="000000" w:themeColor="text1"/>
          <w:sz w:val="28"/>
          <w:szCs w:val="28"/>
        </w:rPr>
        <w:t>03-84</w:t>
      </w:r>
      <w:r>
        <w:rPr>
          <w:rFonts w:ascii="Times New Roman" w:eastAsia="仿宋" w:cs="Times New Roman" w:hint="eastAsia"/>
          <w:color w:val="000000" w:themeColor="text1"/>
          <w:sz w:val="28"/>
          <w:szCs w:val="28"/>
        </w:rPr>
        <w:t>号）。</w:t>
      </w:r>
    </w:p>
    <w:p w:rsidR="001568AF" w:rsidRDefault="00A76B6D">
      <w:pPr>
        <w:adjustRightInd w:val="0"/>
        <w:snapToGrid w:val="0"/>
        <w:spacing w:line="360" w:lineRule="auto"/>
        <w:rPr>
          <w:rFonts w:ascii="Times New Roman" w:eastAsia="仿宋" w:hAnsi="Times New Roman" w:cs="Times New Roman"/>
          <w:b/>
          <w:bCs/>
          <w:color w:val="000000" w:themeColor="text1"/>
          <w:sz w:val="28"/>
          <w:szCs w:val="28"/>
          <w:lang w:eastAsia="zh-CN"/>
        </w:rPr>
      </w:pPr>
      <w:r>
        <w:rPr>
          <w:rFonts w:ascii="Times New Roman" w:eastAsia="仿宋" w:hAnsi="Times New Roman" w:cs="Times New Roman"/>
          <w:b/>
          <w:bCs/>
          <w:color w:val="000000" w:themeColor="text1"/>
          <w:sz w:val="28"/>
          <w:szCs w:val="28"/>
          <w:lang w:eastAsia="zh-CN"/>
        </w:rPr>
        <w:t>二、变动情况</w:t>
      </w:r>
    </w:p>
    <w:p w:rsidR="001568AF" w:rsidRDefault="00A76B6D">
      <w:pPr>
        <w:widowControl/>
        <w:tabs>
          <w:tab w:val="right" w:leader="middleDot" w:pos="8222"/>
        </w:tabs>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hint="eastAsia"/>
          <w:color w:val="000000" w:themeColor="text1"/>
          <w:sz w:val="28"/>
          <w:szCs w:val="28"/>
          <w:lang w:eastAsia="zh-CN"/>
        </w:rPr>
        <w:t>本项目实际建设期间，排气筒高度发生变化，</w:t>
      </w:r>
      <w:r>
        <w:rPr>
          <w:rFonts w:ascii="Times New Roman" w:eastAsia="仿宋" w:hAnsi="Times New Roman" w:cs="Times New Roman"/>
          <w:color w:val="000000" w:themeColor="text1"/>
          <w:sz w:val="28"/>
          <w:szCs w:val="28"/>
          <w:lang w:eastAsia="zh-CN"/>
        </w:rPr>
        <w:t>P3</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P6</w:t>
      </w:r>
      <w:r>
        <w:rPr>
          <w:rFonts w:ascii="Times New Roman" w:eastAsia="仿宋" w:hAnsi="Times New Roman" w:cs="Times New Roman"/>
          <w:color w:val="000000" w:themeColor="text1"/>
          <w:sz w:val="28"/>
          <w:szCs w:val="28"/>
          <w:lang w:eastAsia="zh-CN"/>
        </w:rPr>
        <w:t>排气筒高度由</w:t>
      </w:r>
      <w:r>
        <w:rPr>
          <w:rFonts w:ascii="Times New Roman" w:eastAsia="仿宋" w:hAnsi="Times New Roman" w:cs="Times New Roman"/>
          <w:color w:val="000000" w:themeColor="text1"/>
          <w:sz w:val="28"/>
          <w:szCs w:val="28"/>
          <w:lang w:eastAsia="zh-CN"/>
        </w:rPr>
        <w:t>15m</w:t>
      </w:r>
      <w:r>
        <w:rPr>
          <w:rFonts w:ascii="Times New Roman" w:eastAsia="仿宋" w:hAnsi="Times New Roman" w:cs="Times New Roman"/>
          <w:color w:val="000000" w:themeColor="text1"/>
          <w:sz w:val="28"/>
          <w:szCs w:val="28"/>
          <w:lang w:eastAsia="zh-CN"/>
        </w:rPr>
        <w:t>调整至</w:t>
      </w:r>
      <w:r>
        <w:rPr>
          <w:rFonts w:ascii="Times New Roman" w:eastAsia="仿宋" w:hAnsi="Times New Roman" w:cs="Times New Roman"/>
          <w:color w:val="000000" w:themeColor="text1"/>
          <w:sz w:val="28"/>
          <w:szCs w:val="28"/>
          <w:lang w:eastAsia="zh-CN"/>
        </w:rPr>
        <w:t>26.5m</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P7</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P10</w:t>
      </w:r>
      <w:r>
        <w:rPr>
          <w:rFonts w:ascii="Times New Roman" w:eastAsia="仿宋" w:hAnsi="Times New Roman" w:cs="Times New Roman"/>
          <w:color w:val="000000" w:themeColor="text1"/>
          <w:sz w:val="28"/>
          <w:szCs w:val="28"/>
          <w:lang w:eastAsia="zh-CN"/>
        </w:rPr>
        <w:t>排气筒高度由</w:t>
      </w:r>
      <w:r>
        <w:rPr>
          <w:rFonts w:ascii="Times New Roman" w:eastAsia="仿宋" w:hAnsi="Times New Roman" w:cs="Times New Roman"/>
          <w:color w:val="000000" w:themeColor="text1"/>
          <w:sz w:val="28"/>
          <w:szCs w:val="28"/>
          <w:lang w:eastAsia="zh-CN"/>
        </w:rPr>
        <w:t>11m</w:t>
      </w:r>
      <w:r>
        <w:rPr>
          <w:rFonts w:ascii="Times New Roman" w:eastAsia="仿宋" w:hAnsi="Times New Roman" w:cs="Times New Roman"/>
          <w:color w:val="000000" w:themeColor="text1"/>
          <w:sz w:val="28"/>
          <w:szCs w:val="28"/>
          <w:lang w:eastAsia="zh-CN"/>
        </w:rPr>
        <w:t>调整至</w:t>
      </w:r>
      <w:r>
        <w:rPr>
          <w:rFonts w:ascii="Times New Roman" w:eastAsia="仿宋" w:hAnsi="Times New Roman" w:cs="Times New Roman"/>
          <w:color w:val="000000" w:themeColor="text1"/>
          <w:sz w:val="28"/>
          <w:szCs w:val="28"/>
          <w:lang w:eastAsia="zh-CN"/>
        </w:rPr>
        <w:t>16.5m</w:t>
      </w:r>
      <w:r>
        <w:rPr>
          <w:rFonts w:ascii="Times New Roman" w:eastAsia="仿宋" w:hAnsi="Times New Roman" w:cs="Times New Roman"/>
          <w:color w:val="000000" w:themeColor="text1"/>
          <w:sz w:val="28"/>
          <w:szCs w:val="28"/>
          <w:lang w:eastAsia="zh-CN"/>
        </w:rPr>
        <w:t>。上述变动属于一般</w:t>
      </w:r>
      <w:r>
        <w:rPr>
          <w:rFonts w:ascii="Times New Roman" w:eastAsia="仿宋" w:hAnsi="Times New Roman" w:cs="Times New Roman" w:hint="eastAsia"/>
          <w:color w:val="000000" w:themeColor="text1"/>
          <w:sz w:val="28"/>
          <w:szCs w:val="28"/>
          <w:lang w:eastAsia="zh-CN"/>
        </w:rPr>
        <w:t>变动</w:t>
      </w:r>
      <w:r>
        <w:rPr>
          <w:rFonts w:ascii="Times New Roman" w:eastAsia="仿宋" w:hAnsi="Times New Roman" w:cs="Times New Roman"/>
          <w:color w:val="000000" w:themeColor="text1"/>
          <w:sz w:val="28"/>
          <w:szCs w:val="28"/>
          <w:lang w:eastAsia="zh-CN"/>
        </w:rPr>
        <w:t>。</w:t>
      </w:r>
    </w:p>
    <w:p w:rsidR="001568AF" w:rsidRDefault="00A76B6D">
      <w:pPr>
        <w:adjustRightInd w:val="0"/>
        <w:snapToGrid w:val="0"/>
        <w:spacing w:line="360" w:lineRule="auto"/>
        <w:rPr>
          <w:rFonts w:ascii="Times New Roman" w:eastAsia="仿宋" w:hAnsi="Times New Roman" w:cs="Times New Roman"/>
          <w:b/>
          <w:bCs/>
          <w:color w:val="000000" w:themeColor="text1"/>
          <w:sz w:val="28"/>
          <w:szCs w:val="28"/>
          <w:lang w:eastAsia="zh-CN"/>
        </w:rPr>
      </w:pPr>
      <w:r>
        <w:rPr>
          <w:rFonts w:ascii="Times New Roman" w:eastAsia="仿宋" w:hAnsi="Times New Roman" w:cs="Times New Roman"/>
          <w:b/>
          <w:bCs/>
          <w:color w:val="000000" w:themeColor="text1"/>
          <w:sz w:val="28"/>
          <w:szCs w:val="28"/>
          <w:lang w:eastAsia="zh-CN"/>
        </w:rPr>
        <w:lastRenderedPageBreak/>
        <w:t>三、项目建设情况</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hint="eastAsia"/>
          <w:color w:val="000000" w:themeColor="text1"/>
          <w:sz w:val="28"/>
          <w:szCs w:val="28"/>
          <w:lang w:eastAsia="zh-CN"/>
        </w:rPr>
        <w:t>项目位于公司原涤纶二厂厂区东部，建设公称能力为</w:t>
      </w:r>
      <w:r>
        <w:rPr>
          <w:rFonts w:ascii="Times New Roman" w:eastAsia="仿宋" w:hAnsi="Times New Roman" w:cs="Times New Roman"/>
          <w:color w:val="000000" w:themeColor="text1"/>
          <w:sz w:val="28"/>
          <w:szCs w:val="28"/>
          <w:lang w:eastAsia="zh-CN"/>
        </w:rPr>
        <w:t>23</w:t>
      </w:r>
      <w:r>
        <w:rPr>
          <w:rFonts w:ascii="Times New Roman" w:eastAsia="仿宋" w:hAnsi="Times New Roman" w:cs="Times New Roman"/>
          <w:color w:val="000000" w:themeColor="text1"/>
          <w:sz w:val="28"/>
          <w:szCs w:val="28"/>
          <w:lang w:eastAsia="zh-CN"/>
        </w:rPr>
        <w:t>万</w:t>
      </w:r>
      <w:r>
        <w:rPr>
          <w:rFonts w:ascii="Times New Roman" w:eastAsia="仿宋" w:hAnsi="Times New Roman" w:cs="Times New Roman"/>
          <w:color w:val="000000" w:themeColor="text1"/>
          <w:sz w:val="28"/>
          <w:szCs w:val="28"/>
          <w:lang w:eastAsia="zh-CN"/>
        </w:rPr>
        <w:t>t/a</w:t>
      </w:r>
      <w:r>
        <w:rPr>
          <w:rFonts w:ascii="Times New Roman" w:eastAsia="仿宋" w:hAnsi="Times New Roman" w:cs="Times New Roman"/>
          <w:color w:val="000000" w:themeColor="text1"/>
          <w:sz w:val="28"/>
          <w:szCs w:val="28"/>
          <w:lang w:eastAsia="zh-CN"/>
        </w:rPr>
        <w:t>聚酯单元及公称能力为</w:t>
      </w:r>
      <w:r>
        <w:rPr>
          <w:rFonts w:ascii="Times New Roman" w:eastAsia="仿宋" w:hAnsi="Times New Roman" w:cs="Times New Roman"/>
          <w:color w:val="000000" w:themeColor="text1"/>
          <w:sz w:val="28"/>
          <w:szCs w:val="28"/>
          <w:lang w:eastAsia="zh-CN"/>
        </w:rPr>
        <w:t>23</w:t>
      </w:r>
      <w:r>
        <w:rPr>
          <w:rFonts w:ascii="Times New Roman" w:eastAsia="仿宋" w:hAnsi="Times New Roman" w:cs="Times New Roman"/>
          <w:color w:val="000000" w:themeColor="text1"/>
          <w:sz w:val="28"/>
          <w:szCs w:val="28"/>
          <w:lang w:eastAsia="zh-CN"/>
        </w:rPr>
        <w:t>万</w:t>
      </w:r>
      <w:r>
        <w:rPr>
          <w:rFonts w:ascii="Times New Roman" w:eastAsia="仿宋" w:hAnsi="Times New Roman" w:cs="Times New Roman"/>
          <w:color w:val="000000" w:themeColor="text1"/>
          <w:sz w:val="28"/>
          <w:szCs w:val="28"/>
          <w:lang w:eastAsia="zh-CN"/>
        </w:rPr>
        <w:t>t/a</w:t>
      </w:r>
      <w:r>
        <w:rPr>
          <w:rFonts w:ascii="Times New Roman" w:eastAsia="仿宋" w:hAnsi="Times New Roman" w:cs="Times New Roman"/>
          <w:color w:val="000000" w:themeColor="text1"/>
          <w:sz w:val="28"/>
          <w:szCs w:val="28"/>
          <w:lang w:eastAsia="zh-CN"/>
        </w:rPr>
        <w:t>纺丝单元。其中，聚酯单元包括一条产能为</w:t>
      </w:r>
      <w:r>
        <w:rPr>
          <w:rFonts w:ascii="Times New Roman" w:eastAsia="仿宋" w:hAnsi="Times New Roman" w:cs="Times New Roman"/>
          <w:color w:val="000000" w:themeColor="text1"/>
          <w:sz w:val="28"/>
          <w:szCs w:val="28"/>
          <w:lang w:eastAsia="zh-CN"/>
        </w:rPr>
        <w:t>520t/d</w:t>
      </w:r>
      <w:r>
        <w:rPr>
          <w:rFonts w:ascii="Times New Roman" w:eastAsia="仿宋" w:hAnsi="Times New Roman" w:cs="Times New Roman"/>
          <w:color w:val="000000" w:themeColor="text1"/>
          <w:sz w:val="28"/>
          <w:szCs w:val="28"/>
          <w:lang w:eastAsia="zh-CN"/>
        </w:rPr>
        <w:t>的直接酯化法常规聚酯生产线和一条公称产能为</w:t>
      </w:r>
      <w:r>
        <w:rPr>
          <w:rFonts w:ascii="Times New Roman" w:eastAsia="仿宋" w:hAnsi="Times New Roman" w:cs="Times New Roman"/>
          <w:color w:val="000000" w:themeColor="text1"/>
          <w:sz w:val="28"/>
          <w:szCs w:val="28"/>
          <w:lang w:eastAsia="zh-CN"/>
        </w:rPr>
        <w:t>200t/d</w:t>
      </w:r>
      <w:r>
        <w:rPr>
          <w:rFonts w:ascii="Times New Roman" w:eastAsia="仿宋" w:hAnsi="Times New Roman" w:cs="Times New Roman"/>
          <w:color w:val="000000" w:themeColor="text1"/>
          <w:sz w:val="28"/>
          <w:szCs w:val="28"/>
          <w:lang w:eastAsia="zh-CN"/>
        </w:rPr>
        <w:t>的直接酯化法低熔点聚酯生产线，操作弹性均为</w:t>
      </w:r>
      <w:r>
        <w:rPr>
          <w:rFonts w:ascii="Times New Roman" w:eastAsia="仿宋" w:hAnsi="Times New Roman" w:cs="Times New Roman"/>
          <w:color w:val="000000" w:themeColor="text1"/>
          <w:sz w:val="28"/>
          <w:szCs w:val="28"/>
          <w:lang w:eastAsia="zh-CN"/>
        </w:rPr>
        <w:t>50</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110%</w:t>
      </w:r>
      <w:r>
        <w:rPr>
          <w:rFonts w:ascii="Times New Roman" w:eastAsia="仿宋" w:hAnsi="Times New Roman" w:cs="Times New Roman"/>
          <w:color w:val="000000" w:themeColor="text1"/>
          <w:sz w:val="28"/>
          <w:szCs w:val="28"/>
          <w:lang w:eastAsia="zh-CN"/>
        </w:rPr>
        <w:t>。纺丝单元包括四条</w:t>
      </w:r>
      <w:r>
        <w:rPr>
          <w:rFonts w:ascii="Times New Roman" w:eastAsia="仿宋" w:hAnsi="Times New Roman" w:cs="Times New Roman"/>
          <w:color w:val="000000" w:themeColor="text1"/>
          <w:sz w:val="28"/>
          <w:szCs w:val="28"/>
          <w:lang w:eastAsia="zh-CN"/>
        </w:rPr>
        <w:t>80t/d</w:t>
      </w:r>
      <w:r>
        <w:rPr>
          <w:rFonts w:ascii="Times New Roman" w:eastAsia="仿宋" w:hAnsi="Times New Roman" w:cs="Times New Roman"/>
          <w:color w:val="000000" w:themeColor="text1"/>
          <w:sz w:val="28"/>
          <w:szCs w:val="28"/>
          <w:lang w:eastAsia="zh-CN"/>
        </w:rPr>
        <w:t>水刺用短</w:t>
      </w:r>
      <w:proofErr w:type="gramStart"/>
      <w:r>
        <w:rPr>
          <w:rFonts w:ascii="Times New Roman" w:eastAsia="仿宋" w:hAnsi="Times New Roman" w:cs="Times New Roman"/>
          <w:color w:val="000000" w:themeColor="text1"/>
          <w:sz w:val="28"/>
          <w:szCs w:val="28"/>
          <w:lang w:eastAsia="zh-CN"/>
        </w:rPr>
        <w:t>纤</w:t>
      </w:r>
      <w:proofErr w:type="gramEnd"/>
      <w:r>
        <w:rPr>
          <w:rFonts w:ascii="Times New Roman" w:eastAsia="仿宋" w:hAnsi="Times New Roman" w:cs="Times New Roman"/>
          <w:color w:val="000000" w:themeColor="text1"/>
          <w:sz w:val="28"/>
          <w:szCs w:val="28"/>
          <w:lang w:eastAsia="zh-CN"/>
        </w:rPr>
        <w:t>生产线和四条</w:t>
      </w:r>
      <w:r>
        <w:rPr>
          <w:rFonts w:ascii="Times New Roman" w:eastAsia="仿宋" w:hAnsi="Times New Roman" w:cs="Times New Roman"/>
          <w:color w:val="000000" w:themeColor="text1"/>
          <w:sz w:val="28"/>
          <w:szCs w:val="28"/>
          <w:lang w:eastAsia="zh-CN"/>
        </w:rPr>
        <w:t>100t/d</w:t>
      </w:r>
      <w:r>
        <w:rPr>
          <w:rFonts w:ascii="Times New Roman" w:eastAsia="仿宋" w:hAnsi="Times New Roman" w:cs="Times New Roman"/>
          <w:color w:val="000000" w:themeColor="text1"/>
          <w:sz w:val="28"/>
          <w:szCs w:val="28"/>
          <w:lang w:eastAsia="zh-CN"/>
        </w:rPr>
        <w:t>低熔点短</w:t>
      </w:r>
      <w:proofErr w:type="gramStart"/>
      <w:r>
        <w:rPr>
          <w:rFonts w:ascii="Times New Roman" w:eastAsia="仿宋" w:hAnsi="Times New Roman" w:cs="Times New Roman"/>
          <w:color w:val="000000" w:themeColor="text1"/>
          <w:sz w:val="28"/>
          <w:szCs w:val="28"/>
          <w:lang w:eastAsia="zh-CN"/>
        </w:rPr>
        <w:t>纤</w:t>
      </w:r>
      <w:proofErr w:type="gramEnd"/>
      <w:r>
        <w:rPr>
          <w:rFonts w:ascii="Times New Roman" w:eastAsia="仿宋" w:hAnsi="Times New Roman" w:cs="Times New Roman"/>
          <w:color w:val="000000" w:themeColor="text1"/>
          <w:sz w:val="28"/>
          <w:szCs w:val="28"/>
          <w:lang w:eastAsia="zh-CN"/>
        </w:rPr>
        <w:t>生产线，操作弹性均为</w:t>
      </w:r>
      <w:r>
        <w:rPr>
          <w:rFonts w:ascii="Times New Roman" w:eastAsia="仿宋" w:hAnsi="Times New Roman" w:cs="Times New Roman"/>
          <w:color w:val="000000" w:themeColor="text1"/>
          <w:sz w:val="28"/>
          <w:szCs w:val="28"/>
          <w:lang w:eastAsia="zh-CN"/>
        </w:rPr>
        <w:t>50</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110%</w:t>
      </w:r>
      <w:r>
        <w:rPr>
          <w:rFonts w:ascii="Times New Roman" w:eastAsia="仿宋" w:hAnsi="Times New Roman" w:cs="Times New Roman"/>
          <w:color w:val="000000" w:themeColor="text1"/>
          <w:sz w:val="28"/>
          <w:szCs w:val="28"/>
          <w:lang w:eastAsia="zh-CN"/>
        </w:rPr>
        <w:t>。</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sidRPr="00BD60BD">
        <w:rPr>
          <w:rFonts w:ascii="Times New Roman" w:eastAsia="仿宋" w:hAnsi="Times New Roman" w:cs="Times New Roman" w:hint="eastAsia"/>
          <w:color w:val="000000" w:themeColor="text1"/>
          <w:sz w:val="28"/>
          <w:szCs w:val="28"/>
          <w:lang w:eastAsia="zh-CN"/>
        </w:rPr>
        <w:t>本项目总投资</w:t>
      </w:r>
      <w:r>
        <w:rPr>
          <w:rFonts w:ascii="Times New Roman" w:eastAsia="仿宋" w:hAnsi="Times New Roman" w:cs="Times New Roman" w:hint="eastAsia"/>
          <w:color w:val="000000" w:themeColor="text1"/>
          <w:sz w:val="28"/>
          <w:szCs w:val="28"/>
          <w:lang w:eastAsia="zh-CN"/>
        </w:rPr>
        <w:t>约</w:t>
      </w:r>
      <w:r>
        <w:rPr>
          <w:rFonts w:ascii="Times New Roman" w:eastAsia="仿宋" w:hAnsi="Times New Roman" w:cs="Times New Roman"/>
          <w:color w:val="000000" w:themeColor="text1"/>
          <w:sz w:val="28"/>
          <w:szCs w:val="28"/>
          <w:lang w:eastAsia="zh-CN"/>
        </w:rPr>
        <w:t>160970</w:t>
      </w:r>
      <w:r>
        <w:rPr>
          <w:rFonts w:ascii="Times New Roman" w:eastAsia="仿宋" w:hAnsi="Times New Roman" w:cs="Times New Roman"/>
          <w:color w:val="000000" w:themeColor="text1"/>
          <w:sz w:val="28"/>
          <w:szCs w:val="28"/>
          <w:lang w:eastAsia="zh-CN"/>
        </w:rPr>
        <w:t>万元，其中环保投资为</w:t>
      </w:r>
      <w:r>
        <w:rPr>
          <w:rFonts w:ascii="Times New Roman" w:eastAsia="仿宋" w:hAnsi="Times New Roman" w:cs="Times New Roman"/>
          <w:color w:val="000000" w:themeColor="text1"/>
          <w:sz w:val="28"/>
          <w:szCs w:val="28"/>
          <w:lang w:eastAsia="zh-CN"/>
        </w:rPr>
        <w:t>2195</w:t>
      </w:r>
      <w:r>
        <w:rPr>
          <w:rFonts w:ascii="Times New Roman" w:eastAsia="仿宋" w:hAnsi="Times New Roman" w:cs="Times New Roman"/>
          <w:color w:val="000000" w:themeColor="text1"/>
          <w:sz w:val="28"/>
          <w:szCs w:val="28"/>
          <w:lang w:eastAsia="zh-CN"/>
        </w:rPr>
        <w:t>万元，占总投资的</w:t>
      </w:r>
      <w:r>
        <w:rPr>
          <w:rFonts w:ascii="Times New Roman" w:eastAsia="仿宋" w:hAnsi="Times New Roman" w:cs="Times New Roman"/>
          <w:color w:val="000000" w:themeColor="text1"/>
          <w:sz w:val="28"/>
          <w:szCs w:val="28"/>
          <w:lang w:eastAsia="zh-CN"/>
        </w:rPr>
        <w:t>1.36%</w:t>
      </w:r>
      <w:r>
        <w:rPr>
          <w:rFonts w:ascii="Times New Roman" w:eastAsia="仿宋" w:hAnsi="Times New Roman" w:cs="Times New Roman"/>
          <w:color w:val="000000" w:themeColor="text1"/>
          <w:sz w:val="28"/>
          <w:szCs w:val="28"/>
          <w:lang w:eastAsia="zh-CN"/>
        </w:rPr>
        <w:t>；扩建项目</w:t>
      </w:r>
      <w:proofErr w:type="gramStart"/>
      <w:r>
        <w:rPr>
          <w:rFonts w:ascii="Times New Roman" w:eastAsia="仿宋" w:hAnsi="Times New Roman" w:cs="Times New Roman"/>
          <w:color w:val="000000" w:themeColor="text1"/>
          <w:sz w:val="28"/>
          <w:szCs w:val="28"/>
          <w:lang w:eastAsia="zh-CN"/>
        </w:rPr>
        <w:t>不</w:t>
      </w:r>
      <w:proofErr w:type="gramEnd"/>
      <w:r>
        <w:rPr>
          <w:rFonts w:ascii="Times New Roman" w:eastAsia="仿宋" w:hAnsi="Times New Roman" w:cs="Times New Roman"/>
          <w:color w:val="000000" w:themeColor="text1"/>
          <w:sz w:val="28"/>
          <w:szCs w:val="28"/>
          <w:lang w:eastAsia="zh-CN"/>
        </w:rPr>
        <w:t>新增定员，从仪化公司内部调剂；项目采用四班三运转，每班运行</w:t>
      </w:r>
      <w:r>
        <w:rPr>
          <w:rFonts w:ascii="Times New Roman" w:eastAsia="仿宋" w:hAnsi="Times New Roman" w:cs="Times New Roman"/>
          <w:color w:val="000000" w:themeColor="text1"/>
          <w:sz w:val="28"/>
          <w:szCs w:val="28"/>
          <w:lang w:eastAsia="zh-CN"/>
        </w:rPr>
        <w:t>8</w:t>
      </w:r>
      <w:r>
        <w:rPr>
          <w:rFonts w:ascii="Times New Roman" w:eastAsia="仿宋" w:hAnsi="Times New Roman" w:cs="Times New Roman"/>
          <w:color w:val="000000" w:themeColor="text1"/>
          <w:sz w:val="28"/>
          <w:szCs w:val="28"/>
          <w:lang w:eastAsia="zh-CN"/>
        </w:rPr>
        <w:t>小时，年生产天数</w:t>
      </w:r>
      <w:r>
        <w:rPr>
          <w:rFonts w:ascii="Times New Roman" w:eastAsia="仿宋" w:hAnsi="Times New Roman" w:cs="Times New Roman"/>
          <w:color w:val="000000" w:themeColor="text1"/>
          <w:sz w:val="28"/>
          <w:szCs w:val="28"/>
          <w:lang w:eastAsia="zh-CN"/>
        </w:rPr>
        <w:t>333</w:t>
      </w:r>
      <w:r>
        <w:rPr>
          <w:rFonts w:ascii="Times New Roman" w:eastAsia="仿宋" w:hAnsi="Times New Roman" w:cs="Times New Roman"/>
          <w:color w:val="000000" w:themeColor="text1"/>
          <w:sz w:val="28"/>
          <w:szCs w:val="28"/>
          <w:lang w:eastAsia="zh-CN"/>
        </w:rPr>
        <w:t>天，合计年生产时间为</w:t>
      </w:r>
      <w:r>
        <w:rPr>
          <w:rFonts w:ascii="Times New Roman" w:eastAsia="仿宋" w:hAnsi="Times New Roman" w:cs="Times New Roman"/>
          <w:color w:val="000000" w:themeColor="text1"/>
          <w:sz w:val="28"/>
          <w:szCs w:val="28"/>
          <w:lang w:eastAsia="zh-CN"/>
        </w:rPr>
        <w:t>8000h</w:t>
      </w:r>
      <w:r>
        <w:rPr>
          <w:rFonts w:ascii="Times New Roman" w:eastAsia="仿宋" w:hAnsi="Times New Roman" w:cs="Times New Roman" w:hint="eastAsia"/>
          <w:color w:val="000000" w:themeColor="text1"/>
          <w:sz w:val="28"/>
          <w:szCs w:val="28"/>
          <w:lang w:eastAsia="zh-CN"/>
        </w:rPr>
        <w:t>。项目于</w:t>
      </w:r>
      <w:r>
        <w:rPr>
          <w:rFonts w:ascii="Times New Roman" w:eastAsia="仿宋" w:hAnsi="Times New Roman" w:cs="Times New Roman"/>
          <w:color w:val="000000" w:themeColor="text1"/>
          <w:sz w:val="28"/>
          <w:szCs w:val="28"/>
          <w:lang w:eastAsia="zh-CN"/>
        </w:rPr>
        <w:t>2022</w:t>
      </w:r>
      <w:r>
        <w:rPr>
          <w:rFonts w:ascii="Times New Roman" w:eastAsia="仿宋" w:hAnsi="Times New Roman" w:cs="Times New Roman"/>
          <w:color w:val="000000" w:themeColor="text1"/>
          <w:sz w:val="28"/>
          <w:szCs w:val="28"/>
          <w:lang w:eastAsia="zh-CN"/>
        </w:rPr>
        <w:t>年</w:t>
      </w:r>
      <w:r>
        <w:rPr>
          <w:rFonts w:ascii="Times New Roman" w:eastAsia="仿宋" w:hAnsi="Times New Roman" w:cs="Times New Roman"/>
          <w:color w:val="000000" w:themeColor="text1"/>
          <w:sz w:val="28"/>
          <w:szCs w:val="28"/>
          <w:lang w:eastAsia="zh-CN"/>
        </w:rPr>
        <w:t>4</w:t>
      </w:r>
      <w:r>
        <w:rPr>
          <w:rFonts w:ascii="Times New Roman" w:eastAsia="仿宋" w:hAnsi="Times New Roman" w:cs="Times New Roman"/>
          <w:color w:val="000000" w:themeColor="text1"/>
          <w:sz w:val="28"/>
          <w:szCs w:val="28"/>
          <w:lang w:eastAsia="zh-CN"/>
        </w:rPr>
        <w:t>月启动，于</w:t>
      </w:r>
      <w:r>
        <w:rPr>
          <w:rFonts w:ascii="Times New Roman" w:eastAsia="仿宋" w:hAnsi="Times New Roman" w:cs="Times New Roman"/>
          <w:color w:val="000000" w:themeColor="text1"/>
          <w:sz w:val="28"/>
          <w:szCs w:val="28"/>
          <w:lang w:eastAsia="zh-CN"/>
        </w:rPr>
        <w:t>2023</w:t>
      </w:r>
      <w:r>
        <w:rPr>
          <w:rFonts w:ascii="Times New Roman" w:eastAsia="仿宋" w:hAnsi="Times New Roman" w:cs="Times New Roman"/>
          <w:color w:val="000000" w:themeColor="text1"/>
          <w:sz w:val="28"/>
          <w:szCs w:val="28"/>
          <w:lang w:eastAsia="zh-CN"/>
        </w:rPr>
        <w:t>年</w:t>
      </w:r>
      <w:r>
        <w:rPr>
          <w:rFonts w:ascii="Times New Roman" w:eastAsia="仿宋" w:hAnsi="Times New Roman" w:cs="Times New Roman"/>
          <w:color w:val="000000" w:themeColor="text1"/>
          <w:sz w:val="28"/>
          <w:szCs w:val="28"/>
          <w:lang w:eastAsia="zh-CN"/>
        </w:rPr>
        <w:t>11</w:t>
      </w:r>
      <w:r>
        <w:rPr>
          <w:rFonts w:ascii="Times New Roman" w:eastAsia="仿宋" w:hAnsi="Times New Roman" w:cs="Times New Roman"/>
          <w:color w:val="000000" w:themeColor="text1"/>
          <w:sz w:val="28"/>
          <w:szCs w:val="28"/>
          <w:lang w:eastAsia="zh-CN"/>
        </w:rPr>
        <w:t>月建设完成，开始进入调试阶段，污染物排放及处理措施如下：</w:t>
      </w:r>
      <w:r>
        <w:rPr>
          <w:rFonts w:ascii="Times New Roman" w:eastAsia="仿宋" w:hAnsi="Times New Roman" w:cs="Times New Roman"/>
          <w:color w:val="000000" w:themeColor="text1"/>
          <w:sz w:val="28"/>
          <w:szCs w:val="28"/>
          <w:lang w:eastAsia="zh-CN"/>
        </w:rPr>
        <w:t xml:space="preserve"> </w:t>
      </w:r>
    </w:p>
    <w:p w:rsidR="001568AF" w:rsidRDefault="00A76B6D">
      <w:pPr>
        <w:pStyle w:val="a3"/>
        <w:adjustRightInd w:val="0"/>
        <w:snapToGrid w:val="0"/>
        <w:spacing w:line="360" w:lineRule="auto"/>
        <w:ind w:firstLine="480"/>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（一）废水</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本项目产生的废水主要为气提塔废水、油剂槽清洗废水、纺丝和过滤器清洗废水、油浴槽清洗废水、地面冲洗水、循环冷却水站排水以及初期雨水。项目依托现有废水收集及处理系统，其中高浓度酯化废水经气提塔预处理，处理后与其它废水一同收集送至仪化公司生化东区处理，废水经处理后回用于仪化公司生产装置循环冷却水补水及其它杂用水等，不外排。</w:t>
      </w:r>
    </w:p>
    <w:p w:rsidR="001568AF" w:rsidRDefault="00A76B6D">
      <w:pPr>
        <w:pStyle w:val="a3"/>
        <w:adjustRightInd w:val="0"/>
        <w:snapToGrid w:val="0"/>
        <w:spacing w:line="360" w:lineRule="auto"/>
        <w:ind w:firstLine="480"/>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（二）废气</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本项目废气有真空系统尾气、气提塔废气、</w:t>
      </w:r>
      <w:r>
        <w:rPr>
          <w:rFonts w:ascii="Times New Roman" w:eastAsia="仿宋" w:hAnsi="Times New Roman" w:cs="Times New Roman"/>
          <w:color w:val="000000" w:themeColor="text1"/>
          <w:kern w:val="0"/>
          <w:sz w:val="28"/>
          <w:szCs w:val="28"/>
          <w:lang w:eastAsia="zh-CN"/>
        </w:rPr>
        <w:t>PTA</w:t>
      </w:r>
      <w:r>
        <w:rPr>
          <w:rFonts w:ascii="Times New Roman" w:eastAsia="仿宋" w:hAnsi="Times New Roman" w:cs="Times New Roman"/>
          <w:color w:val="000000" w:themeColor="text1"/>
          <w:kern w:val="0"/>
          <w:sz w:val="28"/>
          <w:szCs w:val="28"/>
          <w:lang w:eastAsia="zh-CN"/>
        </w:rPr>
        <w:t>粉尘废气和</w:t>
      </w:r>
      <w:r>
        <w:rPr>
          <w:rFonts w:ascii="Times New Roman" w:eastAsia="仿宋" w:hAnsi="Times New Roman" w:cs="Times New Roman"/>
          <w:color w:val="000000" w:themeColor="text1"/>
          <w:kern w:val="0"/>
          <w:sz w:val="28"/>
          <w:szCs w:val="28"/>
          <w:lang w:eastAsia="zh-CN"/>
        </w:rPr>
        <w:t>IPA</w:t>
      </w:r>
      <w:r>
        <w:rPr>
          <w:rFonts w:ascii="Times New Roman" w:eastAsia="仿宋" w:hAnsi="Times New Roman" w:cs="Times New Roman"/>
          <w:color w:val="000000" w:themeColor="text1"/>
          <w:kern w:val="0"/>
          <w:sz w:val="28"/>
          <w:szCs w:val="28"/>
          <w:lang w:eastAsia="zh-CN"/>
        </w:rPr>
        <w:t>粉尘废气、纺丝油剂废气以及天然气热媒炉燃烧废气。</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①真空系统尾气、气提塔废气</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真空系统尾气、气提塔废气主要污染因子为乙醛，废气经管道收集至天然气热媒炉焚烧处理，处理后通过</w:t>
      </w:r>
      <w:r>
        <w:rPr>
          <w:rFonts w:ascii="Times New Roman" w:eastAsia="仿宋" w:hAnsi="Times New Roman" w:cs="Times New Roman"/>
          <w:color w:val="000000" w:themeColor="text1"/>
          <w:kern w:val="0"/>
          <w:sz w:val="28"/>
          <w:szCs w:val="28"/>
          <w:lang w:eastAsia="zh-CN"/>
        </w:rPr>
        <w:t>1</w:t>
      </w:r>
      <w:r>
        <w:rPr>
          <w:rFonts w:ascii="Times New Roman" w:eastAsia="仿宋" w:hAnsi="Times New Roman" w:cs="Times New Roman"/>
          <w:color w:val="000000" w:themeColor="text1"/>
          <w:kern w:val="0"/>
          <w:sz w:val="28"/>
          <w:szCs w:val="28"/>
          <w:lang w:eastAsia="zh-CN"/>
        </w:rPr>
        <w:t>根</w:t>
      </w:r>
      <w:r>
        <w:rPr>
          <w:rFonts w:ascii="Times New Roman" w:eastAsia="仿宋" w:hAnsi="Times New Roman" w:cs="Times New Roman"/>
          <w:color w:val="000000" w:themeColor="text1"/>
          <w:kern w:val="0"/>
          <w:sz w:val="28"/>
          <w:szCs w:val="28"/>
          <w:lang w:eastAsia="zh-CN"/>
        </w:rPr>
        <w:t>45m</w:t>
      </w:r>
      <w:r>
        <w:rPr>
          <w:rFonts w:ascii="Times New Roman" w:eastAsia="仿宋" w:hAnsi="Times New Roman" w:cs="Times New Roman"/>
          <w:color w:val="000000" w:themeColor="text1"/>
          <w:kern w:val="0"/>
          <w:sz w:val="28"/>
          <w:szCs w:val="28"/>
          <w:lang w:eastAsia="zh-CN"/>
        </w:rPr>
        <w:t>高排气筒（</w:t>
      </w:r>
      <w:r>
        <w:rPr>
          <w:rFonts w:ascii="Times New Roman" w:eastAsia="仿宋" w:hAnsi="Times New Roman" w:cs="Times New Roman"/>
          <w:color w:val="000000" w:themeColor="text1"/>
          <w:kern w:val="0"/>
          <w:sz w:val="28"/>
          <w:szCs w:val="28"/>
          <w:lang w:eastAsia="zh-CN"/>
        </w:rPr>
        <w:t>P1</w:t>
      </w:r>
      <w:r>
        <w:rPr>
          <w:rFonts w:ascii="Times New Roman" w:eastAsia="仿宋" w:hAnsi="Times New Roman" w:cs="Times New Roman"/>
          <w:color w:val="000000" w:themeColor="text1"/>
          <w:kern w:val="0"/>
          <w:sz w:val="28"/>
          <w:szCs w:val="28"/>
          <w:lang w:eastAsia="zh-CN"/>
        </w:rPr>
        <w:t>）排放。</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②</w:t>
      </w:r>
      <w:r>
        <w:rPr>
          <w:rFonts w:ascii="Times New Roman" w:eastAsia="仿宋" w:hAnsi="Times New Roman" w:cs="Times New Roman"/>
          <w:color w:val="000000" w:themeColor="text1"/>
          <w:kern w:val="0"/>
          <w:sz w:val="28"/>
          <w:szCs w:val="28"/>
          <w:lang w:eastAsia="zh-CN"/>
        </w:rPr>
        <w:t>PTA</w:t>
      </w:r>
      <w:r>
        <w:rPr>
          <w:rFonts w:ascii="Times New Roman" w:eastAsia="仿宋" w:hAnsi="Times New Roman" w:cs="Times New Roman"/>
          <w:color w:val="000000" w:themeColor="text1"/>
          <w:kern w:val="0"/>
          <w:sz w:val="28"/>
          <w:szCs w:val="28"/>
          <w:lang w:eastAsia="zh-CN"/>
        </w:rPr>
        <w:t>粉尘废气和</w:t>
      </w:r>
      <w:r>
        <w:rPr>
          <w:rFonts w:ascii="Times New Roman" w:eastAsia="仿宋" w:hAnsi="Times New Roman" w:cs="Times New Roman"/>
          <w:color w:val="000000" w:themeColor="text1"/>
          <w:kern w:val="0"/>
          <w:sz w:val="28"/>
          <w:szCs w:val="28"/>
          <w:lang w:eastAsia="zh-CN"/>
        </w:rPr>
        <w:t>IPA</w:t>
      </w:r>
      <w:r>
        <w:rPr>
          <w:rFonts w:ascii="Times New Roman" w:eastAsia="仿宋" w:hAnsi="Times New Roman" w:cs="Times New Roman"/>
          <w:color w:val="000000" w:themeColor="text1"/>
          <w:kern w:val="0"/>
          <w:sz w:val="28"/>
          <w:szCs w:val="28"/>
          <w:lang w:eastAsia="zh-CN"/>
        </w:rPr>
        <w:t>粉尘废气</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本项目在</w:t>
      </w:r>
      <w:r>
        <w:rPr>
          <w:rFonts w:ascii="Times New Roman" w:eastAsia="仿宋" w:hAnsi="Times New Roman" w:cs="Times New Roman"/>
          <w:color w:val="000000" w:themeColor="text1"/>
          <w:kern w:val="0"/>
          <w:sz w:val="28"/>
          <w:szCs w:val="28"/>
          <w:lang w:eastAsia="zh-CN"/>
        </w:rPr>
        <w:t>PTA</w:t>
      </w:r>
      <w:r>
        <w:rPr>
          <w:rFonts w:ascii="Times New Roman" w:eastAsia="仿宋" w:hAnsi="Times New Roman" w:cs="Times New Roman"/>
          <w:color w:val="000000" w:themeColor="text1"/>
          <w:kern w:val="0"/>
          <w:sz w:val="28"/>
          <w:szCs w:val="28"/>
          <w:lang w:eastAsia="zh-CN"/>
        </w:rPr>
        <w:t>和</w:t>
      </w:r>
      <w:r>
        <w:rPr>
          <w:rFonts w:ascii="Times New Roman" w:eastAsia="仿宋" w:hAnsi="Times New Roman" w:cs="Times New Roman"/>
          <w:color w:val="000000" w:themeColor="text1"/>
          <w:kern w:val="0"/>
          <w:sz w:val="28"/>
          <w:szCs w:val="28"/>
          <w:lang w:eastAsia="zh-CN"/>
        </w:rPr>
        <w:t>IPA</w:t>
      </w:r>
      <w:r>
        <w:rPr>
          <w:rFonts w:ascii="Times New Roman" w:eastAsia="仿宋" w:hAnsi="Times New Roman" w:cs="Times New Roman"/>
          <w:color w:val="000000" w:themeColor="text1"/>
          <w:kern w:val="0"/>
          <w:sz w:val="28"/>
          <w:szCs w:val="28"/>
          <w:lang w:eastAsia="zh-CN"/>
        </w:rPr>
        <w:t>卸料区共设</w:t>
      </w:r>
      <w:r>
        <w:rPr>
          <w:rFonts w:ascii="Times New Roman" w:eastAsia="仿宋" w:hAnsi="Times New Roman" w:cs="Times New Roman"/>
          <w:color w:val="000000" w:themeColor="text1"/>
          <w:kern w:val="0"/>
          <w:sz w:val="28"/>
          <w:szCs w:val="28"/>
          <w:lang w:eastAsia="zh-CN"/>
        </w:rPr>
        <w:t>5</w:t>
      </w:r>
      <w:r>
        <w:rPr>
          <w:rFonts w:ascii="Times New Roman" w:eastAsia="仿宋" w:hAnsi="Times New Roman" w:cs="Times New Roman"/>
          <w:color w:val="000000" w:themeColor="text1"/>
          <w:kern w:val="0"/>
          <w:sz w:val="28"/>
          <w:szCs w:val="28"/>
          <w:lang w:eastAsia="zh-CN"/>
        </w:rPr>
        <w:t>套脉冲</w:t>
      </w:r>
      <w:proofErr w:type="gramStart"/>
      <w:r>
        <w:rPr>
          <w:rFonts w:ascii="Times New Roman" w:eastAsia="仿宋" w:hAnsi="Times New Roman" w:cs="Times New Roman"/>
          <w:color w:val="000000" w:themeColor="text1"/>
          <w:kern w:val="0"/>
          <w:sz w:val="28"/>
          <w:szCs w:val="28"/>
          <w:lang w:eastAsia="zh-CN"/>
        </w:rPr>
        <w:t>滤</w:t>
      </w:r>
      <w:proofErr w:type="gramEnd"/>
      <w:r>
        <w:rPr>
          <w:rFonts w:ascii="Times New Roman" w:eastAsia="仿宋" w:hAnsi="Times New Roman" w:cs="Times New Roman"/>
          <w:color w:val="000000" w:themeColor="text1"/>
          <w:kern w:val="0"/>
          <w:sz w:val="28"/>
          <w:szCs w:val="28"/>
          <w:lang w:eastAsia="zh-CN"/>
        </w:rPr>
        <w:t>袋式除尘器，处理后的废气经</w:t>
      </w:r>
      <w:r>
        <w:rPr>
          <w:rFonts w:ascii="Times New Roman" w:eastAsia="仿宋" w:hAnsi="Times New Roman" w:cs="Times New Roman"/>
          <w:color w:val="000000" w:themeColor="text1"/>
          <w:kern w:val="0"/>
          <w:sz w:val="28"/>
          <w:szCs w:val="28"/>
          <w:lang w:eastAsia="zh-CN"/>
        </w:rPr>
        <w:t>1</w:t>
      </w:r>
      <w:r>
        <w:rPr>
          <w:rFonts w:ascii="Times New Roman" w:eastAsia="仿宋" w:hAnsi="Times New Roman" w:cs="Times New Roman"/>
          <w:color w:val="000000" w:themeColor="text1"/>
          <w:kern w:val="0"/>
          <w:sz w:val="28"/>
          <w:szCs w:val="28"/>
          <w:lang w:eastAsia="zh-CN"/>
        </w:rPr>
        <w:t>根</w:t>
      </w:r>
      <w:r>
        <w:rPr>
          <w:rFonts w:ascii="Times New Roman" w:eastAsia="仿宋" w:hAnsi="Times New Roman" w:cs="Times New Roman"/>
          <w:color w:val="000000" w:themeColor="text1"/>
          <w:kern w:val="0"/>
          <w:sz w:val="28"/>
          <w:szCs w:val="28"/>
          <w:lang w:eastAsia="zh-CN"/>
        </w:rPr>
        <w:t>37m</w:t>
      </w:r>
      <w:r>
        <w:rPr>
          <w:rFonts w:ascii="Times New Roman" w:eastAsia="仿宋" w:hAnsi="Times New Roman" w:cs="Times New Roman"/>
          <w:color w:val="000000" w:themeColor="text1"/>
          <w:kern w:val="0"/>
          <w:sz w:val="28"/>
          <w:szCs w:val="28"/>
          <w:lang w:eastAsia="zh-CN"/>
        </w:rPr>
        <w:t>高排气筒（</w:t>
      </w:r>
      <w:r>
        <w:rPr>
          <w:rFonts w:ascii="Times New Roman" w:eastAsia="仿宋" w:hAnsi="Times New Roman" w:cs="Times New Roman"/>
          <w:color w:val="000000" w:themeColor="text1"/>
          <w:kern w:val="0"/>
          <w:sz w:val="28"/>
          <w:szCs w:val="28"/>
          <w:lang w:eastAsia="zh-CN"/>
        </w:rPr>
        <w:t>P2</w:t>
      </w:r>
      <w:r>
        <w:rPr>
          <w:rFonts w:ascii="Times New Roman" w:eastAsia="仿宋" w:hAnsi="Times New Roman" w:cs="Times New Roman"/>
          <w:color w:val="000000" w:themeColor="text1"/>
          <w:kern w:val="0"/>
          <w:sz w:val="28"/>
          <w:szCs w:val="28"/>
          <w:lang w:eastAsia="zh-CN"/>
        </w:rPr>
        <w:t>）合并排放。</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③纺丝油剂废气</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纺丝单元共</w:t>
      </w:r>
      <w:r>
        <w:rPr>
          <w:rFonts w:ascii="Times New Roman" w:eastAsia="仿宋" w:hAnsi="Times New Roman" w:cs="Times New Roman"/>
          <w:color w:val="000000" w:themeColor="text1"/>
          <w:kern w:val="0"/>
          <w:sz w:val="28"/>
          <w:szCs w:val="28"/>
          <w:lang w:eastAsia="zh-CN"/>
        </w:rPr>
        <w:t>8</w:t>
      </w:r>
      <w:r>
        <w:rPr>
          <w:rFonts w:ascii="Times New Roman" w:eastAsia="仿宋" w:hAnsi="Times New Roman" w:cs="Times New Roman"/>
          <w:color w:val="000000" w:themeColor="text1"/>
          <w:kern w:val="0"/>
          <w:sz w:val="28"/>
          <w:szCs w:val="28"/>
          <w:lang w:eastAsia="zh-CN"/>
        </w:rPr>
        <w:t>条生产线。其中水刺用短</w:t>
      </w:r>
      <w:proofErr w:type="gramStart"/>
      <w:r>
        <w:rPr>
          <w:rFonts w:ascii="Times New Roman" w:eastAsia="仿宋" w:hAnsi="Times New Roman" w:cs="Times New Roman"/>
          <w:color w:val="000000" w:themeColor="text1"/>
          <w:kern w:val="0"/>
          <w:sz w:val="28"/>
          <w:szCs w:val="28"/>
          <w:lang w:eastAsia="zh-CN"/>
        </w:rPr>
        <w:t>纤</w:t>
      </w:r>
      <w:proofErr w:type="gramEnd"/>
      <w:r>
        <w:rPr>
          <w:rFonts w:ascii="Times New Roman" w:eastAsia="仿宋" w:hAnsi="Times New Roman" w:cs="Times New Roman"/>
          <w:color w:val="000000" w:themeColor="text1"/>
          <w:kern w:val="0"/>
          <w:sz w:val="28"/>
          <w:szCs w:val="28"/>
          <w:lang w:eastAsia="zh-CN"/>
        </w:rPr>
        <w:t>4</w:t>
      </w:r>
      <w:r>
        <w:rPr>
          <w:rFonts w:ascii="Times New Roman" w:eastAsia="仿宋" w:hAnsi="Times New Roman" w:cs="Times New Roman"/>
          <w:color w:val="000000" w:themeColor="text1"/>
          <w:kern w:val="0"/>
          <w:sz w:val="28"/>
          <w:szCs w:val="28"/>
          <w:lang w:eastAsia="zh-CN"/>
        </w:rPr>
        <w:t>条生产线各设置</w:t>
      </w:r>
      <w:r>
        <w:rPr>
          <w:rFonts w:ascii="Times New Roman" w:eastAsia="仿宋" w:hAnsi="Times New Roman" w:cs="Times New Roman"/>
          <w:color w:val="000000" w:themeColor="text1"/>
          <w:kern w:val="0"/>
          <w:sz w:val="28"/>
          <w:szCs w:val="28"/>
          <w:lang w:eastAsia="zh-CN"/>
        </w:rPr>
        <w:t>1</w:t>
      </w:r>
      <w:r>
        <w:rPr>
          <w:rFonts w:ascii="Times New Roman" w:eastAsia="仿宋" w:hAnsi="Times New Roman" w:cs="Times New Roman"/>
          <w:color w:val="000000" w:themeColor="text1"/>
          <w:kern w:val="0"/>
          <w:sz w:val="28"/>
          <w:szCs w:val="28"/>
          <w:lang w:eastAsia="zh-CN"/>
        </w:rPr>
        <w:t>个水喷淋装置，分别配套</w:t>
      </w:r>
      <w:r>
        <w:rPr>
          <w:rFonts w:ascii="Times New Roman" w:eastAsia="仿宋" w:hAnsi="Times New Roman" w:cs="Times New Roman"/>
          <w:color w:val="000000" w:themeColor="text1"/>
          <w:kern w:val="0"/>
          <w:sz w:val="28"/>
          <w:szCs w:val="28"/>
          <w:lang w:eastAsia="zh-CN"/>
        </w:rPr>
        <w:t>1</w:t>
      </w:r>
      <w:r>
        <w:rPr>
          <w:rFonts w:ascii="Times New Roman" w:eastAsia="仿宋" w:hAnsi="Times New Roman" w:cs="Times New Roman"/>
          <w:color w:val="000000" w:themeColor="text1"/>
          <w:kern w:val="0"/>
          <w:sz w:val="28"/>
          <w:szCs w:val="28"/>
          <w:lang w:eastAsia="zh-CN"/>
        </w:rPr>
        <w:t>根排气筒（</w:t>
      </w:r>
      <w:r>
        <w:rPr>
          <w:rFonts w:ascii="Times New Roman" w:eastAsia="仿宋" w:hAnsi="Times New Roman" w:cs="Times New Roman"/>
          <w:color w:val="000000" w:themeColor="text1"/>
          <w:kern w:val="0"/>
          <w:sz w:val="28"/>
          <w:szCs w:val="28"/>
          <w:lang w:eastAsia="zh-CN"/>
        </w:rPr>
        <w:t>P3</w:t>
      </w:r>
      <w:r>
        <w:rPr>
          <w:rFonts w:ascii="Times New Roman" w:eastAsia="仿宋" w:hAnsi="Times New Roman" w:cs="Times New Roman"/>
          <w:color w:val="000000" w:themeColor="text1"/>
          <w:kern w:val="0"/>
          <w:sz w:val="28"/>
          <w:szCs w:val="28"/>
          <w:lang w:eastAsia="zh-CN"/>
        </w:rPr>
        <w:t>～</w:t>
      </w:r>
      <w:r>
        <w:rPr>
          <w:rFonts w:ascii="Times New Roman" w:eastAsia="仿宋" w:hAnsi="Times New Roman" w:cs="Times New Roman"/>
          <w:color w:val="000000" w:themeColor="text1"/>
          <w:kern w:val="0"/>
          <w:sz w:val="28"/>
          <w:szCs w:val="28"/>
          <w:lang w:eastAsia="zh-CN"/>
        </w:rPr>
        <w:t>P6</w:t>
      </w:r>
      <w:r>
        <w:rPr>
          <w:rFonts w:ascii="Times New Roman" w:eastAsia="仿宋" w:hAnsi="Times New Roman" w:cs="Times New Roman"/>
          <w:color w:val="000000" w:themeColor="text1"/>
          <w:kern w:val="0"/>
          <w:sz w:val="28"/>
          <w:szCs w:val="28"/>
          <w:lang w:eastAsia="zh-CN"/>
        </w:rPr>
        <w:t>），高度均为</w:t>
      </w:r>
      <w:r>
        <w:rPr>
          <w:rFonts w:ascii="Times New Roman" w:eastAsia="仿宋" w:hAnsi="Times New Roman" w:cs="Times New Roman"/>
          <w:color w:val="000000" w:themeColor="text1"/>
          <w:kern w:val="0"/>
          <w:sz w:val="28"/>
          <w:szCs w:val="28"/>
          <w:lang w:eastAsia="zh-CN"/>
        </w:rPr>
        <w:t>26.5m</w:t>
      </w:r>
      <w:r>
        <w:rPr>
          <w:rFonts w:ascii="Times New Roman" w:eastAsia="仿宋" w:hAnsi="Times New Roman" w:cs="Times New Roman"/>
          <w:color w:val="000000" w:themeColor="text1"/>
          <w:kern w:val="0"/>
          <w:sz w:val="28"/>
          <w:szCs w:val="28"/>
          <w:lang w:eastAsia="zh-CN"/>
        </w:rPr>
        <w:t>；低熔点短</w:t>
      </w:r>
      <w:proofErr w:type="gramStart"/>
      <w:r>
        <w:rPr>
          <w:rFonts w:ascii="Times New Roman" w:eastAsia="仿宋" w:hAnsi="Times New Roman" w:cs="Times New Roman"/>
          <w:color w:val="000000" w:themeColor="text1"/>
          <w:kern w:val="0"/>
          <w:sz w:val="28"/>
          <w:szCs w:val="28"/>
          <w:lang w:eastAsia="zh-CN"/>
        </w:rPr>
        <w:t>纤</w:t>
      </w:r>
      <w:proofErr w:type="gramEnd"/>
      <w:r>
        <w:rPr>
          <w:rFonts w:ascii="Times New Roman" w:eastAsia="仿宋" w:hAnsi="Times New Roman" w:cs="Times New Roman"/>
          <w:color w:val="000000" w:themeColor="text1"/>
          <w:kern w:val="0"/>
          <w:sz w:val="28"/>
          <w:szCs w:val="28"/>
          <w:lang w:eastAsia="zh-CN"/>
        </w:rPr>
        <w:t>4</w:t>
      </w:r>
      <w:r>
        <w:rPr>
          <w:rFonts w:ascii="Times New Roman" w:eastAsia="仿宋" w:hAnsi="Times New Roman" w:cs="Times New Roman"/>
          <w:color w:val="000000" w:themeColor="text1"/>
          <w:kern w:val="0"/>
          <w:sz w:val="28"/>
          <w:szCs w:val="28"/>
          <w:lang w:eastAsia="zh-CN"/>
        </w:rPr>
        <w:t>条生产线废气经排风机抽吸至各自的排气筒（</w:t>
      </w:r>
      <w:r>
        <w:rPr>
          <w:rFonts w:ascii="Times New Roman" w:eastAsia="仿宋" w:hAnsi="Times New Roman" w:cs="Times New Roman"/>
          <w:color w:val="000000" w:themeColor="text1"/>
          <w:kern w:val="0"/>
          <w:sz w:val="28"/>
          <w:szCs w:val="28"/>
          <w:lang w:eastAsia="zh-CN"/>
        </w:rPr>
        <w:t>P7</w:t>
      </w:r>
      <w:r>
        <w:rPr>
          <w:rFonts w:ascii="Times New Roman" w:eastAsia="仿宋" w:hAnsi="Times New Roman" w:cs="Times New Roman"/>
          <w:color w:val="000000" w:themeColor="text1"/>
          <w:kern w:val="0"/>
          <w:sz w:val="28"/>
          <w:szCs w:val="28"/>
          <w:lang w:eastAsia="zh-CN"/>
        </w:rPr>
        <w:t>～</w:t>
      </w:r>
      <w:r>
        <w:rPr>
          <w:rFonts w:ascii="Times New Roman" w:eastAsia="仿宋" w:hAnsi="Times New Roman" w:cs="Times New Roman"/>
          <w:color w:val="000000" w:themeColor="text1"/>
          <w:kern w:val="0"/>
          <w:sz w:val="28"/>
          <w:szCs w:val="28"/>
          <w:lang w:eastAsia="zh-CN"/>
        </w:rPr>
        <w:t>P10</w:t>
      </w:r>
      <w:r>
        <w:rPr>
          <w:rFonts w:ascii="Times New Roman" w:eastAsia="仿宋" w:hAnsi="Times New Roman" w:cs="Times New Roman"/>
          <w:color w:val="000000" w:themeColor="text1"/>
          <w:kern w:val="0"/>
          <w:sz w:val="28"/>
          <w:szCs w:val="28"/>
          <w:lang w:eastAsia="zh-CN"/>
        </w:rPr>
        <w:t>）排放，高度均为</w:t>
      </w:r>
      <w:r>
        <w:rPr>
          <w:rFonts w:ascii="Times New Roman" w:eastAsia="仿宋" w:hAnsi="Times New Roman" w:cs="Times New Roman"/>
          <w:color w:val="000000" w:themeColor="text1"/>
          <w:kern w:val="0"/>
          <w:sz w:val="28"/>
          <w:szCs w:val="28"/>
          <w:lang w:eastAsia="zh-CN"/>
        </w:rPr>
        <w:t>16.5m</w:t>
      </w:r>
      <w:r>
        <w:rPr>
          <w:rFonts w:ascii="Times New Roman" w:eastAsia="仿宋" w:hAnsi="Times New Roman" w:cs="Times New Roman"/>
          <w:color w:val="000000" w:themeColor="text1"/>
          <w:kern w:val="0"/>
          <w:sz w:val="28"/>
          <w:szCs w:val="28"/>
          <w:lang w:eastAsia="zh-CN"/>
        </w:rPr>
        <w:t>。</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④天然气热媒炉燃烧废气</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本项目新建</w:t>
      </w:r>
      <w:r>
        <w:rPr>
          <w:rFonts w:ascii="Times New Roman" w:eastAsia="仿宋" w:hAnsi="Times New Roman" w:cs="Times New Roman"/>
          <w:color w:val="000000" w:themeColor="text1"/>
          <w:kern w:val="0"/>
          <w:sz w:val="28"/>
          <w:szCs w:val="28"/>
          <w:lang w:eastAsia="zh-CN"/>
        </w:rPr>
        <w:t>1</w:t>
      </w:r>
      <w:r>
        <w:rPr>
          <w:rFonts w:ascii="Times New Roman" w:eastAsia="仿宋" w:hAnsi="Times New Roman" w:cs="Times New Roman"/>
          <w:color w:val="000000" w:themeColor="text1"/>
          <w:kern w:val="0"/>
          <w:sz w:val="28"/>
          <w:szCs w:val="28"/>
          <w:lang w:eastAsia="zh-CN"/>
        </w:rPr>
        <w:t>座天然气热媒站，设置</w:t>
      </w:r>
      <w:r>
        <w:rPr>
          <w:rFonts w:ascii="Times New Roman" w:eastAsia="仿宋" w:hAnsi="Times New Roman" w:cs="Times New Roman"/>
          <w:color w:val="000000" w:themeColor="text1"/>
          <w:kern w:val="0"/>
          <w:sz w:val="28"/>
          <w:szCs w:val="28"/>
          <w:lang w:eastAsia="zh-CN"/>
        </w:rPr>
        <w:t>3</w:t>
      </w:r>
      <w:r>
        <w:rPr>
          <w:rFonts w:ascii="Times New Roman" w:eastAsia="仿宋" w:hAnsi="Times New Roman" w:cs="Times New Roman"/>
          <w:color w:val="000000" w:themeColor="text1"/>
          <w:kern w:val="0"/>
          <w:sz w:val="28"/>
          <w:szCs w:val="28"/>
          <w:lang w:eastAsia="zh-CN"/>
        </w:rPr>
        <w:t>台</w:t>
      </w:r>
      <w:r>
        <w:rPr>
          <w:rFonts w:ascii="Times New Roman" w:eastAsia="仿宋" w:hAnsi="Times New Roman" w:cs="Times New Roman"/>
          <w:color w:val="000000" w:themeColor="text1"/>
          <w:kern w:val="0"/>
          <w:sz w:val="28"/>
          <w:szCs w:val="28"/>
          <w:lang w:eastAsia="zh-CN"/>
        </w:rPr>
        <w:t>1250</w:t>
      </w:r>
      <w:r>
        <w:rPr>
          <w:rFonts w:ascii="Times New Roman" w:eastAsia="仿宋" w:hAnsi="Times New Roman" w:cs="Times New Roman"/>
          <w:color w:val="000000" w:themeColor="text1"/>
          <w:kern w:val="0"/>
          <w:sz w:val="28"/>
          <w:szCs w:val="28"/>
          <w:lang w:eastAsia="zh-CN"/>
        </w:rPr>
        <w:t>万</w:t>
      </w:r>
      <w:r>
        <w:rPr>
          <w:rFonts w:ascii="Times New Roman" w:eastAsia="仿宋" w:hAnsi="Times New Roman" w:cs="Times New Roman"/>
          <w:color w:val="000000" w:themeColor="text1"/>
          <w:kern w:val="0"/>
          <w:sz w:val="28"/>
          <w:szCs w:val="28"/>
          <w:lang w:eastAsia="zh-CN"/>
        </w:rPr>
        <w:t>kcal/h</w:t>
      </w:r>
      <w:r>
        <w:rPr>
          <w:rFonts w:ascii="Times New Roman" w:eastAsia="仿宋" w:hAnsi="Times New Roman" w:cs="Times New Roman"/>
          <w:color w:val="000000" w:themeColor="text1"/>
          <w:kern w:val="0"/>
          <w:sz w:val="28"/>
          <w:szCs w:val="28"/>
          <w:lang w:eastAsia="zh-CN"/>
        </w:rPr>
        <w:t>热媒炉（二用</w:t>
      </w:r>
      <w:proofErr w:type="gramStart"/>
      <w:r>
        <w:rPr>
          <w:rFonts w:ascii="Times New Roman" w:eastAsia="仿宋" w:hAnsi="Times New Roman" w:cs="Times New Roman"/>
          <w:color w:val="000000" w:themeColor="text1"/>
          <w:kern w:val="0"/>
          <w:sz w:val="28"/>
          <w:szCs w:val="28"/>
          <w:lang w:eastAsia="zh-CN"/>
        </w:rPr>
        <w:t>一</w:t>
      </w:r>
      <w:proofErr w:type="gramEnd"/>
      <w:r>
        <w:rPr>
          <w:rFonts w:ascii="Times New Roman" w:eastAsia="仿宋" w:hAnsi="Times New Roman" w:cs="Times New Roman"/>
          <w:color w:val="000000" w:themeColor="text1"/>
          <w:kern w:val="0"/>
          <w:sz w:val="28"/>
          <w:szCs w:val="28"/>
          <w:lang w:eastAsia="zh-CN"/>
        </w:rPr>
        <w:t>备），热媒炉燃烧废气经</w:t>
      </w:r>
      <w:r>
        <w:rPr>
          <w:rFonts w:ascii="Times New Roman" w:eastAsia="仿宋" w:hAnsi="Times New Roman" w:cs="Times New Roman"/>
          <w:color w:val="000000" w:themeColor="text1"/>
          <w:kern w:val="0"/>
          <w:sz w:val="28"/>
          <w:szCs w:val="28"/>
          <w:lang w:eastAsia="zh-CN"/>
        </w:rPr>
        <w:t>45m</w:t>
      </w:r>
      <w:r>
        <w:rPr>
          <w:rFonts w:ascii="Times New Roman" w:eastAsia="仿宋" w:hAnsi="Times New Roman" w:cs="Times New Roman"/>
          <w:color w:val="000000" w:themeColor="text1"/>
          <w:kern w:val="0"/>
          <w:sz w:val="28"/>
          <w:szCs w:val="28"/>
          <w:lang w:eastAsia="zh-CN"/>
        </w:rPr>
        <w:t>高排气筒</w:t>
      </w:r>
      <w:r>
        <w:rPr>
          <w:rFonts w:ascii="Times New Roman" w:eastAsia="仿宋" w:hAnsi="Times New Roman" w:cs="Times New Roman"/>
          <w:color w:val="000000" w:themeColor="text1"/>
          <w:kern w:val="0"/>
          <w:sz w:val="28"/>
          <w:szCs w:val="28"/>
          <w:lang w:eastAsia="zh-CN"/>
        </w:rPr>
        <w:t>P1</w:t>
      </w:r>
      <w:r>
        <w:rPr>
          <w:rFonts w:ascii="Times New Roman" w:eastAsia="仿宋" w:hAnsi="Times New Roman" w:cs="Times New Roman"/>
          <w:color w:val="000000" w:themeColor="text1"/>
          <w:kern w:val="0"/>
          <w:sz w:val="28"/>
          <w:szCs w:val="28"/>
          <w:lang w:eastAsia="zh-CN"/>
        </w:rPr>
        <w:t>排放。</w:t>
      </w:r>
    </w:p>
    <w:p w:rsidR="001568AF" w:rsidRDefault="00A76B6D">
      <w:pPr>
        <w:pStyle w:val="a3"/>
        <w:adjustRightInd w:val="0"/>
        <w:snapToGrid w:val="0"/>
        <w:spacing w:line="360" w:lineRule="auto"/>
        <w:ind w:firstLine="480"/>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（三）噪声</w:t>
      </w:r>
    </w:p>
    <w:p w:rsidR="001568AF" w:rsidRDefault="00A76B6D">
      <w:pPr>
        <w:pStyle w:val="a3"/>
        <w:adjustRightInd w:val="0"/>
        <w:snapToGrid w:val="0"/>
        <w:spacing w:line="360" w:lineRule="auto"/>
        <w:ind w:firstLine="482"/>
        <w:jc w:val="both"/>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本项目噪声主要来源于制冷机、除尘器风机、物料泵等。通过选用低噪声设备、基础减振、距离衰减，降低噪声对周围环境的影响</w:t>
      </w:r>
      <w:r>
        <w:rPr>
          <w:rFonts w:ascii="Times New Roman" w:eastAsia="仿宋" w:hAnsi="Times New Roman" w:cs="Times New Roman"/>
          <w:color w:val="000000" w:themeColor="text1"/>
          <w:kern w:val="0"/>
          <w:sz w:val="28"/>
          <w:szCs w:val="28"/>
          <w:lang w:eastAsia="zh-CN"/>
        </w:rPr>
        <w:t>。</w:t>
      </w:r>
    </w:p>
    <w:p w:rsidR="001568AF" w:rsidRDefault="00A76B6D">
      <w:pPr>
        <w:pStyle w:val="a3"/>
        <w:adjustRightInd w:val="0"/>
        <w:snapToGrid w:val="0"/>
        <w:spacing w:line="360" w:lineRule="auto"/>
        <w:ind w:firstLine="482"/>
        <w:rPr>
          <w:rFonts w:ascii="Times New Roman" w:eastAsia="仿宋" w:hAnsi="Times New Roman" w:cs="Times New Roman"/>
          <w:color w:val="000000" w:themeColor="text1"/>
          <w:kern w:val="0"/>
          <w:sz w:val="28"/>
          <w:szCs w:val="28"/>
          <w:lang w:eastAsia="zh-CN"/>
        </w:rPr>
      </w:pPr>
      <w:r>
        <w:rPr>
          <w:rFonts w:ascii="Times New Roman" w:eastAsia="仿宋" w:hAnsi="Times New Roman" w:cs="Times New Roman" w:hint="eastAsia"/>
          <w:color w:val="000000" w:themeColor="text1"/>
          <w:kern w:val="0"/>
          <w:sz w:val="28"/>
          <w:szCs w:val="28"/>
          <w:lang w:eastAsia="zh-CN"/>
        </w:rPr>
        <w:t>（四）固废</w:t>
      </w:r>
    </w:p>
    <w:p w:rsidR="001568AF" w:rsidRDefault="00A76B6D">
      <w:pPr>
        <w:pStyle w:val="a3"/>
        <w:adjustRightInd w:val="0"/>
        <w:snapToGrid w:val="0"/>
        <w:spacing w:line="360" w:lineRule="auto"/>
        <w:ind w:firstLine="480"/>
        <w:jc w:val="both"/>
        <w:rPr>
          <w:rFonts w:ascii="Times New Roman" w:eastAsia="仿宋" w:hAnsi="Times New Roman" w:cs="Times New Roman"/>
          <w:color w:val="000000" w:themeColor="text1"/>
          <w:sz w:val="28"/>
          <w:szCs w:val="24"/>
          <w:lang w:eastAsia="zh-CN"/>
        </w:rPr>
      </w:pPr>
      <w:r>
        <w:rPr>
          <w:rFonts w:ascii="Times New Roman" w:eastAsia="仿宋" w:hAnsi="Times New Roman" w:cs="Times New Roman" w:hint="eastAsia"/>
          <w:color w:val="000000" w:themeColor="text1"/>
          <w:kern w:val="0"/>
          <w:sz w:val="28"/>
          <w:szCs w:val="28"/>
          <w:lang w:eastAsia="zh-CN"/>
        </w:rPr>
        <w:t>本项目产生的一般工业固体废物聚酯废浆块、熔体废浆块、纺丝废丝、废过滤砂、切断废丝、包装废料等外售综合利用；废三甘醇残渣、废机油为危险废物，与有资质单位签订了</w:t>
      </w:r>
      <w:proofErr w:type="gramStart"/>
      <w:r>
        <w:rPr>
          <w:rFonts w:ascii="Times New Roman" w:eastAsia="仿宋" w:hAnsi="Times New Roman" w:cs="Times New Roman" w:hint="eastAsia"/>
          <w:color w:val="000000" w:themeColor="text1"/>
          <w:kern w:val="0"/>
          <w:sz w:val="28"/>
          <w:szCs w:val="28"/>
          <w:lang w:eastAsia="zh-CN"/>
        </w:rPr>
        <w:t>危废委托</w:t>
      </w:r>
      <w:proofErr w:type="gramEnd"/>
      <w:r>
        <w:rPr>
          <w:rFonts w:ascii="Times New Roman" w:eastAsia="仿宋" w:hAnsi="Times New Roman" w:cs="Times New Roman" w:hint="eastAsia"/>
          <w:color w:val="000000" w:themeColor="text1"/>
          <w:kern w:val="0"/>
          <w:sz w:val="28"/>
          <w:szCs w:val="28"/>
          <w:lang w:eastAsia="zh-CN"/>
        </w:rPr>
        <w:t>处置合同。本项目新建了</w:t>
      </w:r>
      <w:r>
        <w:rPr>
          <w:rFonts w:ascii="Times New Roman" w:eastAsia="仿宋" w:hAnsi="Times New Roman" w:cs="Times New Roman"/>
          <w:color w:val="000000" w:themeColor="text1"/>
          <w:kern w:val="0"/>
          <w:sz w:val="28"/>
          <w:szCs w:val="28"/>
          <w:lang w:eastAsia="zh-CN"/>
        </w:rPr>
        <w:t>150m</w:t>
      </w:r>
      <w:r>
        <w:rPr>
          <w:rFonts w:ascii="Times New Roman" w:eastAsia="仿宋" w:hAnsi="Times New Roman" w:cs="Times New Roman"/>
          <w:color w:val="000000" w:themeColor="text1"/>
          <w:kern w:val="0"/>
          <w:sz w:val="28"/>
          <w:szCs w:val="28"/>
          <w:vertAlign w:val="superscript"/>
          <w:lang w:eastAsia="zh-CN"/>
        </w:rPr>
        <w:t>2</w:t>
      </w:r>
      <w:proofErr w:type="gramStart"/>
      <w:r>
        <w:rPr>
          <w:rFonts w:ascii="Times New Roman" w:eastAsia="仿宋" w:hAnsi="Times New Roman" w:cs="Times New Roman"/>
          <w:color w:val="000000" w:themeColor="text1"/>
          <w:kern w:val="0"/>
          <w:sz w:val="28"/>
          <w:szCs w:val="28"/>
          <w:lang w:eastAsia="zh-CN"/>
        </w:rPr>
        <w:t>危废贮存</w:t>
      </w:r>
      <w:proofErr w:type="gramEnd"/>
      <w:r>
        <w:rPr>
          <w:rFonts w:ascii="Times New Roman" w:eastAsia="仿宋" w:hAnsi="Times New Roman" w:cs="Times New Roman"/>
          <w:color w:val="000000" w:themeColor="text1"/>
          <w:kern w:val="0"/>
          <w:sz w:val="28"/>
          <w:szCs w:val="28"/>
          <w:lang w:eastAsia="zh-CN"/>
        </w:rPr>
        <w:t>库，一般工业固废贮存依托现有设施</w:t>
      </w:r>
      <w:r>
        <w:rPr>
          <w:rFonts w:ascii="Times New Roman" w:eastAsia="仿宋" w:hAnsi="Times New Roman" w:cs="Times New Roman" w:hint="eastAsia"/>
          <w:color w:val="000000" w:themeColor="text1"/>
          <w:sz w:val="28"/>
          <w:szCs w:val="24"/>
          <w:lang w:eastAsia="zh-CN"/>
        </w:rPr>
        <w:t>。</w:t>
      </w:r>
    </w:p>
    <w:p w:rsidR="001568AF" w:rsidRDefault="00A76B6D">
      <w:pPr>
        <w:adjustRightInd w:val="0"/>
        <w:snapToGrid w:val="0"/>
        <w:spacing w:line="360" w:lineRule="auto"/>
        <w:ind w:firstLine="200"/>
        <w:rPr>
          <w:rFonts w:ascii="Times New Roman" w:eastAsia="仿宋" w:hAnsi="Times New Roman" w:cs="Times New Roman"/>
          <w:b/>
          <w:bCs/>
          <w:color w:val="000000" w:themeColor="text1"/>
          <w:sz w:val="28"/>
          <w:szCs w:val="28"/>
          <w:lang w:eastAsia="zh-CN"/>
        </w:rPr>
      </w:pPr>
      <w:r>
        <w:rPr>
          <w:rFonts w:ascii="Times New Roman" w:eastAsia="仿宋" w:hAnsi="Times New Roman" w:cs="Times New Roman"/>
          <w:b/>
          <w:bCs/>
          <w:color w:val="000000" w:themeColor="text1"/>
          <w:sz w:val="28"/>
          <w:szCs w:val="28"/>
          <w:lang w:eastAsia="zh-CN"/>
        </w:rPr>
        <w:t>四、验收简况</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2023</w:t>
      </w:r>
      <w:r>
        <w:rPr>
          <w:rFonts w:ascii="Times New Roman" w:eastAsia="仿宋" w:hAnsi="Times New Roman" w:cs="Times New Roman"/>
          <w:color w:val="000000" w:themeColor="text1"/>
          <w:sz w:val="28"/>
          <w:szCs w:val="28"/>
          <w:lang w:eastAsia="zh-CN"/>
        </w:rPr>
        <w:t>年</w:t>
      </w:r>
      <w:r>
        <w:rPr>
          <w:rFonts w:ascii="Times New Roman" w:eastAsia="仿宋" w:hAnsi="Times New Roman" w:cs="Times New Roman"/>
          <w:color w:val="000000" w:themeColor="text1"/>
          <w:sz w:val="28"/>
          <w:szCs w:val="28"/>
          <w:lang w:eastAsia="zh-CN"/>
        </w:rPr>
        <w:t>12</w:t>
      </w:r>
      <w:r>
        <w:rPr>
          <w:rFonts w:ascii="Times New Roman" w:eastAsia="仿宋" w:hAnsi="Times New Roman" w:cs="Times New Roman"/>
          <w:color w:val="000000" w:themeColor="text1"/>
          <w:sz w:val="28"/>
          <w:szCs w:val="28"/>
          <w:lang w:eastAsia="zh-CN"/>
        </w:rPr>
        <w:t>月</w:t>
      </w:r>
      <w:r>
        <w:rPr>
          <w:rFonts w:ascii="Times New Roman" w:eastAsia="仿宋" w:hAnsi="Times New Roman" w:cs="Times New Roman"/>
          <w:color w:val="000000" w:themeColor="text1"/>
          <w:sz w:val="28"/>
          <w:szCs w:val="28"/>
          <w:lang w:eastAsia="zh-CN"/>
        </w:rPr>
        <w:t>11</w:t>
      </w:r>
      <w:r>
        <w:rPr>
          <w:rFonts w:ascii="Times New Roman" w:eastAsia="仿宋" w:hAnsi="Times New Roman" w:cs="Times New Roman"/>
          <w:color w:val="000000" w:themeColor="text1"/>
          <w:sz w:val="28"/>
          <w:szCs w:val="28"/>
          <w:lang w:eastAsia="zh-CN"/>
        </w:rPr>
        <w:t>日</w:t>
      </w:r>
      <w:r>
        <w:rPr>
          <w:rFonts w:ascii="Times New Roman" w:eastAsia="仿宋" w:hAnsi="Times New Roman" w:cs="Times New Roman"/>
          <w:color w:val="000000" w:themeColor="text1"/>
          <w:sz w:val="28"/>
          <w:szCs w:val="28"/>
          <w:lang w:eastAsia="zh-CN"/>
        </w:rPr>
        <w:t>-14</w:t>
      </w:r>
      <w:r>
        <w:rPr>
          <w:rFonts w:ascii="Times New Roman" w:eastAsia="仿宋" w:hAnsi="Times New Roman" w:cs="Times New Roman"/>
          <w:color w:val="000000" w:themeColor="text1"/>
          <w:sz w:val="28"/>
          <w:szCs w:val="28"/>
          <w:lang w:eastAsia="zh-CN"/>
        </w:rPr>
        <w:t>日，江苏宣溢环境科技有限公司对本项目进行了验收检测，出具的验收监测报告</w:t>
      </w:r>
      <w:r>
        <w:rPr>
          <w:rFonts w:ascii="宋体" w:eastAsia="宋体" w:hAnsi="宋体"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编号：</w:t>
      </w:r>
      <w:r>
        <w:rPr>
          <w:rFonts w:ascii="Times New Roman" w:eastAsia="仿宋" w:hAnsi="Times New Roman" w:cs="Times New Roman"/>
          <w:color w:val="000000" w:themeColor="text1"/>
          <w:sz w:val="28"/>
          <w:szCs w:val="28"/>
          <w:lang w:eastAsia="zh-CN"/>
        </w:rPr>
        <w:t>(2023)</w:t>
      </w:r>
      <w:r>
        <w:rPr>
          <w:rFonts w:ascii="Times New Roman" w:eastAsia="仿宋" w:hAnsi="Times New Roman" w:cs="Times New Roman"/>
          <w:color w:val="000000" w:themeColor="text1"/>
          <w:sz w:val="28"/>
          <w:szCs w:val="28"/>
          <w:lang w:eastAsia="zh-CN"/>
        </w:rPr>
        <w:t>宣溢</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综</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字第</w:t>
      </w:r>
      <w:r>
        <w:rPr>
          <w:rFonts w:ascii="Times New Roman" w:eastAsia="仿宋" w:hAnsi="Times New Roman" w:cs="Times New Roman"/>
          <w:color w:val="000000" w:themeColor="text1"/>
          <w:sz w:val="28"/>
          <w:szCs w:val="28"/>
          <w:lang w:eastAsia="zh-CN"/>
        </w:rPr>
        <w:t xml:space="preserve"> (03M075)</w:t>
      </w:r>
      <w:r>
        <w:rPr>
          <w:rFonts w:ascii="Times New Roman" w:eastAsia="仿宋" w:hAnsi="Times New Roman" w:cs="Times New Roman"/>
          <w:color w:val="000000" w:themeColor="text1"/>
          <w:sz w:val="28"/>
          <w:szCs w:val="28"/>
          <w:lang w:eastAsia="zh-CN"/>
        </w:rPr>
        <w:t>号</w:t>
      </w:r>
      <w:r>
        <w:rPr>
          <w:rFonts w:ascii="宋体" w:eastAsia="宋体" w:hAnsi="宋体"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表明，验收检测期间：</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（一</w:t>
      </w:r>
      <w:r>
        <w:rPr>
          <w:rFonts w:ascii="Times New Roman" w:eastAsia="仿宋" w:hAnsi="Times New Roman" w:cs="Times New Roman"/>
          <w:color w:val="000000" w:themeColor="text1"/>
          <w:kern w:val="2"/>
          <w:sz w:val="28"/>
          <w:szCs w:val="28"/>
          <w:lang w:eastAsia="zh-CN"/>
        </w:rPr>
        <w:t>）废水</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公司生化东区污水出口</w:t>
      </w:r>
      <w:r>
        <w:rPr>
          <w:rFonts w:ascii="Times New Roman" w:eastAsia="仿宋" w:hAnsi="Times New Roman" w:cs="Times New Roman"/>
          <w:color w:val="000000" w:themeColor="text1"/>
          <w:kern w:val="2"/>
          <w:sz w:val="28"/>
          <w:szCs w:val="28"/>
          <w:lang w:eastAsia="zh-CN"/>
        </w:rPr>
        <w:t>pH</w:t>
      </w:r>
      <w:r>
        <w:rPr>
          <w:rFonts w:ascii="Times New Roman" w:eastAsia="仿宋" w:hAnsi="Times New Roman" w:cs="Times New Roman"/>
          <w:color w:val="000000" w:themeColor="text1"/>
          <w:kern w:val="2"/>
          <w:sz w:val="28"/>
          <w:szCs w:val="28"/>
          <w:lang w:eastAsia="zh-CN"/>
        </w:rPr>
        <w:t>值范围、化学需氧量、氨氮、总磷浓度符合《城市污水再生利用</w:t>
      </w:r>
      <w:r>
        <w:rPr>
          <w:rFonts w:ascii="Times New Roman" w:eastAsia="仿宋" w:hAnsi="Times New Roman" w:cs="Times New Roman"/>
          <w:color w:val="000000" w:themeColor="text1"/>
          <w:kern w:val="2"/>
          <w:sz w:val="28"/>
          <w:szCs w:val="28"/>
          <w:lang w:eastAsia="zh-CN"/>
        </w:rPr>
        <w:t xml:space="preserve">  </w:t>
      </w:r>
      <w:r>
        <w:rPr>
          <w:rFonts w:ascii="Times New Roman" w:eastAsia="仿宋" w:hAnsi="Times New Roman" w:cs="Times New Roman"/>
          <w:color w:val="000000" w:themeColor="text1"/>
          <w:kern w:val="2"/>
          <w:sz w:val="28"/>
          <w:szCs w:val="28"/>
          <w:lang w:eastAsia="zh-CN"/>
        </w:rPr>
        <w:t>工业用水水质》（</w:t>
      </w:r>
      <w:r>
        <w:rPr>
          <w:rFonts w:ascii="Times New Roman" w:eastAsia="仿宋" w:hAnsi="Times New Roman" w:cs="Times New Roman"/>
          <w:color w:val="000000" w:themeColor="text1"/>
          <w:kern w:val="2"/>
          <w:sz w:val="28"/>
          <w:szCs w:val="28"/>
          <w:lang w:eastAsia="zh-CN"/>
        </w:rPr>
        <w:t>GB/T19923-2005</w:t>
      </w:r>
      <w:r>
        <w:rPr>
          <w:rFonts w:ascii="Times New Roman" w:eastAsia="仿宋" w:hAnsi="Times New Roman" w:cs="Times New Roman"/>
          <w:color w:val="000000" w:themeColor="text1"/>
          <w:kern w:val="2"/>
          <w:sz w:val="28"/>
          <w:szCs w:val="28"/>
          <w:lang w:eastAsia="zh-CN"/>
        </w:rPr>
        <w:t>）表</w:t>
      </w:r>
      <w:r>
        <w:rPr>
          <w:rFonts w:ascii="Times New Roman" w:eastAsia="仿宋" w:hAnsi="Times New Roman" w:cs="Times New Roman"/>
          <w:color w:val="000000" w:themeColor="text1"/>
          <w:kern w:val="2"/>
          <w:sz w:val="28"/>
          <w:szCs w:val="28"/>
          <w:lang w:eastAsia="zh-CN"/>
        </w:rPr>
        <w:t>1</w:t>
      </w:r>
      <w:r>
        <w:rPr>
          <w:rFonts w:ascii="Times New Roman" w:eastAsia="仿宋" w:hAnsi="Times New Roman" w:cs="Times New Roman"/>
          <w:color w:val="000000" w:themeColor="text1"/>
          <w:kern w:val="2"/>
          <w:sz w:val="28"/>
          <w:szCs w:val="28"/>
          <w:lang w:eastAsia="zh-CN"/>
        </w:rPr>
        <w:t>中敞开式循环冷却水系统补充水标准。</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（二</w:t>
      </w:r>
      <w:r>
        <w:rPr>
          <w:rFonts w:ascii="Times New Roman" w:eastAsia="仿宋" w:hAnsi="Times New Roman" w:cs="Times New Roman"/>
          <w:color w:val="000000" w:themeColor="text1"/>
          <w:kern w:val="2"/>
          <w:sz w:val="28"/>
          <w:szCs w:val="28"/>
          <w:lang w:eastAsia="zh-CN"/>
        </w:rPr>
        <w:t>）废气</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本项目热媒炉排气筒（</w:t>
      </w:r>
      <w:r>
        <w:rPr>
          <w:rFonts w:ascii="Times New Roman" w:eastAsia="仿宋" w:hAnsi="Times New Roman" w:cs="Times New Roman"/>
          <w:color w:val="000000" w:themeColor="text1"/>
          <w:kern w:val="2"/>
          <w:sz w:val="28"/>
          <w:szCs w:val="28"/>
          <w:lang w:eastAsia="zh-CN"/>
        </w:rPr>
        <w:t>P1</w:t>
      </w:r>
      <w:r>
        <w:rPr>
          <w:rFonts w:ascii="Times New Roman" w:eastAsia="仿宋" w:hAnsi="Times New Roman" w:cs="Times New Roman"/>
          <w:color w:val="000000" w:themeColor="text1"/>
          <w:kern w:val="2"/>
          <w:sz w:val="28"/>
          <w:szCs w:val="28"/>
          <w:lang w:eastAsia="zh-CN"/>
        </w:rPr>
        <w:t>）出口乙醛和非甲烷总烃浓度，纺丝车间油剂废气排气筒（</w:t>
      </w:r>
      <w:r>
        <w:rPr>
          <w:rFonts w:ascii="Times New Roman" w:eastAsia="仿宋" w:hAnsi="Times New Roman" w:cs="Times New Roman"/>
          <w:color w:val="000000" w:themeColor="text1"/>
          <w:kern w:val="2"/>
          <w:sz w:val="28"/>
          <w:szCs w:val="28"/>
          <w:lang w:eastAsia="zh-CN"/>
        </w:rPr>
        <w:t>P3</w:t>
      </w:r>
      <w:r>
        <w:rPr>
          <w:rFonts w:ascii="Times New Roman" w:eastAsia="仿宋" w:hAnsi="Times New Roman" w:cs="Times New Roman"/>
          <w:color w:val="000000" w:themeColor="text1"/>
          <w:kern w:val="2"/>
          <w:sz w:val="28"/>
          <w:szCs w:val="28"/>
          <w:lang w:eastAsia="zh-CN"/>
        </w:rPr>
        <w:t>～</w:t>
      </w:r>
      <w:r>
        <w:rPr>
          <w:rFonts w:ascii="Times New Roman" w:eastAsia="仿宋" w:hAnsi="Times New Roman" w:cs="Times New Roman"/>
          <w:color w:val="000000" w:themeColor="text1"/>
          <w:kern w:val="2"/>
          <w:sz w:val="28"/>
          <w:szCs w:val="28"/>
          <w:lang w:eastAsia="zh-CN"/>
        </w:rPr>
        <w:t>P10</w:t>
      </w:r>
      <w:r>
        <w:rPr>
          <w:rFonts w:ascii="Times New Roman" w:eastAsia="仿宋" w:hAnsi="Times New Roman" w:cs="Times New Roman"/>
          <w:color w:val="000000" w:themeColor="text1"/>
          <w:kern w:val="2"/>
          <w:sz w:val="28"/>
          <w:szCs w:val="28"/>
          <w:lang w:eastAsia="zh-CN"/>
        </w:rPr>
        <w:t>）</w:t>
      </w:r>
      <w:proofErr w:type="gramStart"/>
      <w:r>
        <w:rPr>
          <w:rFonts w:ascii="Times New Roman" w:eastAsia="仿宋" w:hAnsi="Times New Roman" w:cs="Times New Roman"/>
          <w:color w:val="000000" w:themeColor="text1"/>
          <w:kern w:val="2"/>
          <w:sz w:val="28"/>
          <w:szCs w:val="28"/>
          <w:lang w:eastAsia="zh-CN"/>
        </w:rPr>
        <w:t>出口非</w:t>
      </w:r>
      <w:proofErr w:type="gramEnd"/>
      <w:r>
        <w:rPr>
          <w:rFonts w:ascii="Times New Roman" w:eastAsia="仿宋" w:hAnsi="Times New Roman" w:cs="Times New Roman"/>
          <w:color w:val="000000" w:themeColor="text1"/>
          <w:kern w:val="2"/>
          <w:sz w:val="28"/>
          <w:szCs w:val="28"/>
          <w:lang w:eastAsia="zh-CN"/>
        </w:rPr>
        <w:t>甲烷总烃浓度；含尘废气排气筒（</w:t>
      </w:r>
      <w:r>
        <w:rPr>
          <w:rFonts w:ascii="Times New Roman" w:eastAsia="仿宋" w:hAnsi="Times New Roman" w:cs="Times New Roman"/>
          <w:color w:val="000000" w:themeColor="text1"/>
          <w:kern w:val="2"/>
          <w:sz w:val="28"/>
          <w:szCs w:val="28"/>
          <w:lang w:eastAsia="zh-CN"/>
        </w:rPr>
        <w:t>P2</w:t>
      </w:r>
      <w:r>
        <w:rPr>
          <w:rFonts w:ascii="Times New Roman" w:eastAsia="仿宋" w:hAnsi="Times New Roman" w:cs="Times New Roman"/>
          <w:color w:val="000000" w:themeColor="text1"/>
          <w:kern w:val="2"/>
          <w:sz w:val="28"/>
          <w:szCs w:val="28"/>
          <w:lang w:eastAsia="zh-CN"/>
        </w:rPr>
        <w:t>）出口颗粒物浓度均满足《合成树脂工业污染物排放标准》（</w:t>
      </w:r>
      <w:r>
        <w:rPr>
          <w:rFonts w:ascii="Times New Roman" w:eastAsia="仿宋" w:hAnsi="Times New Roman" w:cs="Times New Roman"/>
          <w:color w:val="000000" w:themeColor="text1"/>
          <w:kern w:val="2"/>
          <w:sz w:val="28"/>
          <w:szCs w:val="28"/>
          <w:lang w:eastAsia="zh-CN"/>
        </w:rPr>
        <w:t>GB31572-2015</w:t>
      </w:r>
      <w:r>
        <w:rPr>
          <w:rFonts w:ascii="Times New Roman" w:eastAsia="仿宋" w:hAnsi="Times New Roman" w:cs="Times New Roman"/>
          <w:color w:val="000000" w:themeColor="text1"/>
          <w:kern w:val="2"/>
          <w:sz w:val="28"/>
          <w:szCs w:val="28"/>
          <w:lang w:eastAsia="zh-CN"/>
        </w:rPr>
        <w:t>）表</w:t>
      </w:r>
      <w:r>
        <w:rPr>
          <w:rFonts w:ascii="Times New Roman" w:eastAsia="仿宋" w:hAnsi="Times New Roman" w:cs="Times New Roman"/>
          <w:color w:val="000000" w:themeColor="text1"/>
          <w:kern w:val="2"/>
          <w:sz w:val="28"/>
          <w:szCs w:val="28"/>
          <w:lang w:eastAsia="zh-CN"/>
        </w:rPr>
        <w:t>5</w:t>
      </w:r>
      <w:r>
        <w:rPr>
          <w:rFonts w:ascii="Times New Roman" w:eastAsia="仿宋" w:hAnsi="Times New Roman" w:cs="Times New Roman"/>
          <w:color w:val="000000" w:themeColor="text1"/>
          <w:kern w:val="2"/>
          <w:sz w:val="28"/>
          <w:szCs w:val="28"/>
          <w:lang w:eastAsia="zh-CN"/>
        </w:rPr>
        <w:t>限值；天然气热媒炉燃烧废气排气筒（</w:t>
      </w:r>
      <w:r>
        <w:rPr>
          <w:rFonts w:ascii="Times New Roman" w:eastAsia="仿宋" w:hAnsi="Times New Roman" w:cs="Times New Roman"/>
          <w:color w:val="000000" w:themeColor="text1"/>
          <w:kern w:val="2"/>
          <w:sz w:val="28"/>
          <w:szCs w:val="28"/>
          <w:lang w:eastAsia="zh-CN"/>
        </w:rPr>
        <w:t>P1</w:t>
      </w:r>
      <w:r>
        <w:rPr>
          <w:rFonts w:ascii="Times New Roman" w:eastAsia="仿宋" w:hAnsi="Times New Roman" w:cs="Times New Roman"/>
          <w:color w:val="000000" w:themeColor="text1"/>
          <w:kern w:val="2"/>
          <w:sz w:val="28"/>
          <w:szCs w:val="28"/>
          <w:lang w:eastAsia="zh-CN"/>
        </w:rPr>
        <w:t>）出口二氧化硫、氮氧化物、颗粒物浓度满足《锅炉大气污染物排放标准》（</w:t>
      </w:r>
      <w:r>
        <w:rPr>
          <w:rFonts w:ascii="Times New Roman" w:eastAsia="仿宋" w:hAnsi="Times New Roman" w:cs="Times New Roman"/>
          <w:color w:val="000000" w:themeColor="text1"/>
          <w:kern w:val="2"/>
          <w:sz w:val="28"/>
          <w:szCs w:val="28"/>
          <w:lang w:eastAsia="zh-CN"/>
        </w:rPr>
        <w:t>DB32/ 4385-2022</w:t>
      </w:r>
      <w:r>
        <w:rPr>
          <w:rFonts w:ascii="Times New Roman" w:eastAsia="仿宋" w:hAnsi="Times New Roman" w:cs="Times New Roman"/>
          <w:color w:val="000000" w:themeColor="text1"/>
          <w:kern w:val="2"/>
          <w:sz w:val="28"/>
          <w:szCs w:val="28"/>
          <w:lang w:eastAsia="zh-CN"/>
        </w:rPr>
        <w:t>）表</w:t>
      </w:r>
      <w:r>
        <w:rPr>
          <w:rFonts w:ascii="Times New Roman" w:eastAsia="仿宋" w:hAnsi="Times New Roman" w:cs="Times New Roman"/>
          <w:color w:val="000000" w:themeColor="text1"/>
          <w:kern w:val="2"/>
          <w:sz w:val="28"/>
          <w:szCs w:val="28"/>
          <w:lang w:eastAsia="zh-CN"/>
        </w:rPr>
        <w:t>1</w:t>
      </w:r>
      <w:r>
        <w:rPr>
          <w:rFonts w:ascii="Times New Roman" w:eastAsia="仿宋" w:hAnsi="Times New Roman" w:cs="Times New Roman"/>
          <w:color w:val="000000" w:themeColor="text1"/>
          <w:kern w:val="2"/>
          <w:sz w:val="28"/>
          <w:szCs w:val="28"/>
          <w:lang w:eastAsia="zh-CN"/>
        </w:rPr>
        <w:t>中燃气锅炉排放限值。</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厂界颗粒物和非甲烷总烃无组织排放浓度满足《合成树脂工业污染物排放标准》（</w:t>
      </w:r>
      <w:r>
        <w:rPr>
          <w:rFonts w:ascii="Times New Roman" w:eastAsia="仿宋" w:hAnsi="Times New Roman" w:cs="Times New Roman"/>
          <w:color w:val="000000" w:themeColor="text1"/>
          <w:kern w:val="2"/>
          <w:sz w:val="28"/>
          <w:szCs w:val="28"/>
          <w:lang w:eastAsia="zh-CN"/>
        </w:rPr>
        <w:t>GB31572-2015</w:t>
      </w:r>
      <w:r>
        <w:rPr>
          <w:rFonts w:ascii="Times New Roman" w:eastAsia="仿宋" w:hAnsi="Times New Roman" w:cs="Times New Roman"/>
          <w:color w:val="000000" w:themeColor="text1"/>
          <w:kern w:val="2"/>
          <w:sz w:val="28"/>
          <w:szCs w:val="28"/>
          <w:lang w:eastAsia="zh-CN"/>
        </w:rPr>
        <w:t>）表</w:t>
      </w:r>
      <w:r>
        <w:rPr>
          <w:rFonts w:ascii="Times New Roman" w:eastAsia="仿宋" w:hAnsi="Times New Roman" w:cs="Times New Roman"/>
          <w:color w:val="000000" w:themeColor="text1"/>
          <w:kern w:val="2"/>
          <w:sz w:val="28"/>
          <w:szCs w:val="28"/>
          <w:lang w:eastAsia="zh-CN"/>
        </w:rPr>
        <w:t>9</w:t>
      </w:r>
      <w:r>
        <w:rPr>
          <w:rFonts w:ascii="Times New Roman" w:eastAsia="仿宋" w:hAnsi="Times New Roman" w:cs="Times New Roman"/>
          <w:color w:val="000000" w:themeColor="text1"/>
          <w:kern w:val="2"/>
          <w:sz w:val="28"/>
          <w:szCs w:val="28"/>
          <w:lang w:eastAsia="zh-CN"/>
        </w:rPr>
        <w:t>限值；厂房外非甲烷总烃无组织排放满足《大气污染物综合排放标准》（</w:t>
      </w:r>
      <w:r>
        <w:rPr>
          <w:rFonts w:ascii="Times New Roman" w:eastAsia="仿宋" w:hAnsi="Times New Roman" w:cs="Times New Roman"/>
          <w:color w:val="000000" w:themeColor="text1"/>
          <w:kern w:val="2"/>
          <w:sz w:val="28"/>
          <w:szCs w:val="28"/>
          <w:lang w:eastAsia="zh-CN"/>
        </w:rPr>
        <w:t>DB32/4041-2021</w:t>
      </w:r>
      <w:r>
        <w:rPr>
          <w:rFonts w:ascii="Times New Roman" w:eastAsia="仿宋" w:hAnsi="Times New Roman" w:cs="Times New Roman"/>
          <w:color w:val="000000" w:themeColor="text1"/>
          <w:kern w:val="2"/>
          <w:sz w:val="28"/>
          <w:szCs w:val="28"/>
          <w:lang w:eastAsia="zh-CN"/>
        </w:rPr>
        <w:t>）表</w:t>
      </w:r>
      <w:r>
        <w:rPr>
          <w:rFonts w:ascii="Times New Roman" w:eastAsia="仿宋" w:hAnsi="Times New Roman" w:cs="Times New Roman"/>
          <w:color w:val="000000" w:themeColor="text1"/>
          <w:kern w:val="2"/>
          <w:sz w:val="28"/>
          <w:szCs w:val="28"/>
          <w:lang w:eastAsia="zh-CN"/>
        </w:rPr>
        <w:t>2</w:t>
      </w:r>
      <w:r>
        <w:rPr>
          <w:rFonts w:ascii="Times New Roman" w:eastAsia="仿宋" w:hAnsi="Times New Roman" w:cs="Times New Roman"/>
          <w:color w:val="000000" w:themeColor="text1"/>
          <w:kern w:val="2"/>
          <w:sz w:val="28"/>
          <w:szCs w:val="28"/>
          <w:lang w:eastAsia="zh-CN"/>
        </w:rPr>
        <w:t>限值。</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（三</w:t>
      </w:r>
      <w:r>
        <w:rPr>
          <w:rFonts w:ascii="Times New Roman" w:eastAsia="仿宋" w:hAnsi="Times New Roman" w:cs="Times New Roman"/>
          <w:color w:val="000000" w:themeColor="text1"/>
          <w:kern w:val="2"/>
          <w:sz w:val="28"/>
          <w:szCs w:val="28"/>
          <w:lang w:eastAsia="zh-CN"/>
        </w:rPr>
        <w:t>）噪声</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公司东、南、西、北四侧厂界噪声昼、夜间监测</w:t>
      </w:r>
      <w:proofErr w:type="gramStart"/>
      <w:r>
        <w:rPr>
          <w:rFonts w:ascii="Times New Roman" w:eastAsia="仿宋" w:hAnsi="Times New Roman" w:cs="Times New Roman" w:hint="eastAsia"/>
          <w:color w:val="000000" w:themeColor="text1"/>
          <w:kern w:val="2"/>
          <w:sz w:val="28"/>
          <w:szCs w:val="28"/>
          <w:lang w:eastAsia="zh-CN"/>
        </w:rPr>
        <w:t>值符合</w:t>
      </w:r>
      <w:proofErr w:type="gramEnd"/>
      <w:r>
        <w:rPr>
          <w:rFonts w:ascii="Times New Roman" w:eastAsia="仿宋" w:hAnsi="Times New Roman" w:cs="Times New Roman" w:hint="eastAsia"/>
          <w:color w:val="000000" w:themeColor="text1"/>
          <w:kern w:val="2"/>
          <w:sz w:val="28"/>
          <w:szCs w:val="28"/>
          <w:lang w:eastAsia="zh-CN"/>
        </w:rPr>
        <w:t>《工业企业厂界环境噪声排放标准》（</w:t>
      </w:r>
      <w:r>
        <w:rPr>
          <w:rFonts w:ascii="Times New Roman" w:eastAsia="仿宋" w:hAnsi="Times New Roman" w:cs="Times New Roman"/>
          <w:color w:val="000000" w:themeColor="text1"/>
          <w:kern w:val="2"/>
          <w:sz w:val="28"/>
          <w:szCs w:val="28"/>
          <w:lang w:eastAsia="zh-CN"/>
        </w:rPr>
        <w:t>GB 12348-2008</w:t>
      </w:r>
      <w:r>
        <w:rPr>
          <w:rFonts w:ascii="Times New Roman" w:eastAsia="仿宋" w:hAnsi="Times New Roman" w:cs="Times New Roman"/>
          <w:color w:val="000000" w:themeColor="text1"/>
          <w:kern w:val="2"/>
          <w:sz w:val="28"/>
          <w:szCs w:val="28"/>
          <w:lang w:eastAsia="zh-CN"/>
        </w:rPr>
        <w:t>）</w:t>
      </w:r>
      <w:r>
        <w:rPr>
          <w:rFonts w:ascii="Times New Roman" w:eastAsia="仿宋" w:hAnsi="Times New Roman" w:cs="Times New Roman"/>
          <w:color w:val="000000" w:themeColor="text1"/>
          <w:kern w:val="2"/>
          <w:sz w:val="28"/>
          <w:szCs w:val="28"/>
          <w:lang w:eastAsia="zh-CN"/>
        </w:rPr>
        <w:t>3</w:t>
      </w:r>
      <w:r>
        <w:rPr>
          <w:rFonts w:ascii="Times New Roman" w:eastAsia="仿宋" w:hAnsi="Times New Roman" w:cs="Times New Roman"/>
          <w:color w:val="000000" w:themeColor="text1"/>
          <w:kern w:val="2"/>
          <w:sz w:val="28"/>
          <w:szCs w:val="28"/>
          <w:lang w:eastAsia="zh-CN"/>
        </w:rPr>
        <w:t>类标准。</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（四</w:t>
      </w:r>
      <w:r>
        <w:rPr>
          <w:rFonts w:ascii="Times New Roman" w:eastAsia="仿宋" w:hAnsi="Times New Roman" w:cs="Times New Roman"/>
          <w:color w:val="000000" w:themeColor="text1"/>
          <w:kern w:val="2"/>
          <w:sz w:val="28"/>
          <w:szCs w:val="28"/>
          <w:lang w:eastAsia="zh-CN"/>
        </w:rPr>
        <w:t>）排污总量</w:t>
      </w:r>
    </w:p>
    <w:p w:rsidR="001568AF" w:rsidRDefault="00A76B6D">
      <w:pPr>
        <w:pStyle w:val="a4"/>
        <w:adjustRightInd w:val="0"/>
        <w:snapToGrid w:val="0"/>
        <w:ind w:firstLineChars="200" w:firstLine="560"/>
        <w:jc w:val="both"/>
        <w:rPr>
          <w:rFonts w:ascii="Times New Roman" w:eastAsia="仿宋" w:hAnsi="Times New Roman" w:cs="Times New Roman"/>
          <w:color w:val="000000" w:themeColor="text1"/>
          <w:kern w:val="2"/>
          <w:sz w:val="28"/>
          <w:szCs w:val="28"/>
          <w:lang w:eastAsia="zh-CN"/>
        </w:rPr>
      </w:pPr>
      <w:r>
        <w:rPr>
          <w:rFonts w:ascii="Times New Roman" w:eastAsia="仿宋" w:hAnsi="Times New Roman" w:cs="Times New Roman" w:hint="eastAsia"/>
          <w:color w:val="000000" w:themeColor="text1"/>
          <w:kern w:val="2"/>
          <w:sz w:val="28"/>
          <w:szCs w:val="28"/>
          <w:lang w:eastAsia="zh-CN"/>
        </w:rPr>
        <w:t>项目落实了环评及批复中污染物总量控制要求</w:t>
      </w:r>
      <w:r>
        <w:rPr>
          <w:rFonts w:ascii="Times New Roman" w:eastAsia="仿宋" w:hAnsi="Times New Roman" w:cs="Times New Roman"/>
          <w:color w:val="000000" w:themeColor="text1"/>
          <w:kern w:val="2"/>
          <w:sz w:val="28"/>
          <w:szCs w:val="28"/>
          <w:lang w:eastAsia="zh-CN"/>
        </w:rPr>
        <w:t>。</w:t>
      </w:r>
    </w:p>
    <w:p w:rsidR="001568AF" w:rsidRDefault="00A76B6D">
      <w:pPr>
        <w:widowControl/>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2024</w:t>
      </w:r>
      <w:r>
        <w:rPr>
          <w:rFonts w:ascii="Times New Roman" w:eastAsia="仿宋" w:hAnsi="Times New Roman" w:cs="Times New Roman" w:hint="eastAsia"/>
          <w:color w:val="000000" w:themeColor="text1"/>
          <w:sz w:val="28"/>
          <w:szCs w:val="28"/>
          <w:lang w:eastAsia="zh-CN"/>
        </w:rPr>
        <w:t>年</w:t>
      </w:r>
      <w:r>
        <w:rPr>
          <w:rFonts w:ascii="Times New Roman" w:eastAsia="仿宋" w:hAnsi="Times New Roman" w:cs="Times New Roman"/>
          <w:color w:val="000000" w:themeColor="text1"/>
          <w:sz w:val="28"/>
          <w:szCs w:val="28"/>
          <w:lang w:eastAsia="zh-CN"/>
        </w:rPr>
        <w:t>1</w:t>
      </w:r>
      <w:r>
        <w:rPr>
          <w:rFonts w:ascii="Times New Roman" w:eastAsia="仿宋" w:hAnsi="Times New Roman" w:cs="Times New Roman" w:hint="eastAsia"/>
          <w:color w:val="000000" w:themeColor="text1"/>
          <w:sz w:val="28"/>
          <w:szCs w:val="28"/>
          <w:lang w:eastAsia="zh-CN"/>
        </w:rPr>
        <w:t>月</w:t>
      </w:r>
      <w:r>
        <w:rPr>
          <w:rFonts w:ascii="Times New Roman" w:eastAsia="仿宋" w:hAnsi="Times New Roman" w:cs="Times New Roman"/>
          <w:color w:val="000000" w:themeColor="text1"/>
          <w:sz w:val="28"/>
          <w:szCs w:val="28"/>
          <w:lang w:eastAsia="zh-CN"/>
        </w:rPr>
        <w:t>16</w:t>
      </w:r>
      <w:r>
        <w:rPr>
          <w:rFonts w:ascii="Times New Roman" w:eastAsia="仿宋" w:hAnsi="Times New Roman" w:cs="Times New Roman" w:hint="eastAsia"/>
          <w:color w:val="000000" w:themeColor="text1"/>
          <w:sz w:val="28"/>
          <w:szCs w:val="28"/>
          <w:lang w:eastAsia="zh-CN"/>
        </w:rPr>
        <w:t>日</w:t>
      </w:r>
      <w:r w:rsidR="003D48F7" w:rsidRPr="00BD60BD">
        <w:rPr>
          <w:rFonts w:ascii="Times New Roman" w:eastAsia="仿宋" w:hAnsi="Times New Roman" w:cs="Times New Roman" w:hint="eastAsia"/>
          <w:color w:val="000000" w:themeColor="text1"/>
          <w:sz w:val="28"/>
          <w:szCs w:val="28"/>
          <w:lang w:eastAsia="zh-CN"/>
        </w:rPr>
        <w:t>仪化</w:t>
      </w:r>
      <w:r w:rsidRPr="00BD60BD">
        <w:rPr>
          <w:rFonts w:ascii="Times New Roman" w:eastAsia="仿宋" w:hAnsi="Times New Roman" w:cs="Times New Roman" w:hint="eastAsia"/>
          <w:color w:val="000000" w:themeColor="text1"/>
          <w:sz w:val="28"/>
          <w:szCs w:val="28"/>
          <w:lang w:eastAsia="zh-CN"/>
        </w:rPr>
        <w:t>公司</w:t>
      </w:r>
      <w:r>
        <w:rPr>
          <w:rFonts w:ascii="Times New Roman" w:eastAsia="仿宋" w:hAnsi="Times New Roman" w:cs="Times New Roman" w:hint="eastAsia"/>
          <w:color w:val="000000" w:themeColor="text1"/>
          <w:sz w:val="28"/>
          <w:szCs w:val="28"/>
          <w:lang w:eastAsia="zh-CN"/>
        </w:rPr>
        <w:t>召开了</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hint="eastAsia"/>
          <w:color w:val="000000" w:themeColor="text1"/>
          <w:sz w:val="28"/>
          <w:szCs w:val="28"/>
          <w:lang w:eastAsia="zh-CN"/>
        </w:rPr>
        <w:t>中国石化仪征化纤有限责任公司年产</w:t>
      </w:r>
      <w:r>
        <w:rPr>
          <w:rFonts w:ascii="Times New Roman" w:eastAsia="仿宋" w:hAnsi="Times New Roman" w:cs="Times New Roman"/>
          <w:color w:val="000000" w:themeColor="text1"/>
          <w:sz w:val="28"/>
          <w:szCs w:val="28"/>
          <w:lang w:eastAsia="zh-CN"/>
        </w:rPr>
        <w:t>23</w:t>
      </w:r>
      <w:r>
        <w:rPr>
          <w:rFonts w:ascii="Times New Roman" w:eastAsia="仿宋" w:hAnsi="Times New Roman" w:cs="Times New Roman"/>
          <w:color w:val="000000" w:themeColor="text1"/>
          <w:sz w:val="28"/>
          <w:szCs w:val="28"/>
          <w:lang w:eastAsia="zh-CN"/>
        </w:rPr>
        <w:t>万吨熔体直纺智能化短</w:t>
      </w:r>
      <w:proofErr w:type="gramStart"/>
      <w:r>
        <w:rPr>
          <w:rFonts w:ascii="Times New Roman" w:eastAsia="仿宋" w:hAnsi="Times New Roman" w:cs="Times New Roman"/>
          <w:color w:val="000000" w:themeColor="text1"/>
          <w:sz w:val="28"/>
          <w:szCs w:val="28"/>
          <w:lang w:eastAsia="zh-CN"/>
        </w:rPr>
        <w:t>纤</w:t>
      </w:r>
      <w:proofErr w:type="gramEnd"/>
      <w:r>
        <w:rPr>
          <w:rFonts w:ascii="Times New Roman" w:eastAsia="仿宋" w:hAnsi="Times New Roman" w:cs="Times New Roman"/>
          <w:color w:val="000000" w:themeColor="text1"/>
          <w:sz w:val="28"/>
          <w:szCs w:val="28"/>
          <w:lang w:eastAsia="zh-CN"/>
        </w:rPr>
        <w:t>一期项目</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hint="eastAsia"/>
          <w:color w:val="000000" w:themeColor="text1"/>
          <w:sz w:val="28"/>
          <w:szCs w:val="28"/>
          <w:lang w:eastAsia="zh-CN"/>
        </w:rPr>
        <w:t>竣工环保验收会。验收工作组由中国石化仪征化纤有限责任公司（项目建设单位）、江苏润环环境科技有限公司</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环评编制单位）、中</w:t>
      </w:r>
      <w:proofErr w:type="gramStart"/>
      <w:r>
        <w:rPr>
          <w:rFonts w:ascii="Times New Roman" w:eastAsia="仿宋" w:hAnsi="Times New Roman" w:cs="Times New Roman"/>
          <w:color w:val="000000" w:themeColor="text1"/>
          <w:sz w:val="28"/>
          <w:szCs w:val="28"/>
          <w:lang w:eastAsia="zh-CN"/>
        </w:rPr>
        <w:t>核华纬</w:t>
      </w:r>
      <w:proofErr w:type="gramEnd"/>
      <w:r>
        <w:rPr>
          <w:rFonts w:ascii="Times New Roman" w:eastAsia="仿宋" w:hAnsi="Times New Roman" w:cs="Times New Roman"/>
          <w:color w:val="000000" w:themeColor="text1"/>
          <w:sz w:val="28"/>
          <w:szCs w:val="28"/>
          <w:lang w:eastAsia="zh-CN"/>
        </w:rPr>
        <w:t>工程设计研究有限公司（项目设计单位）、中国石化南京工程公司（工程施工单位）、扬州</w:t>
      </w:r>
      <w:proofErr w:type="gramStart"/>
      <w:r>
        <w:rPr>
          <w:rFonts w:ascii="Times New Roman" w:eastAsia="仿宋" w:hAnsi="Times New Roman" w:cs="Times New Roman"/>
          <w:color w:val="000000" w:themeColor="text1"/>
          <w:sz w:val="28"/>
          <w:szCs w:val="28"/>
          <w:lang w:eastAsia="zh-CN"/>
        </w:rPr>
        <w:t>润仪环境</w:t>
      </w:r>
      <w:proofErr w:type="gramEnd"/>
      <w:r>
        <w:rPr>
          <w:rFonts w:ascii="Times New Roman" w:eastAsia="仿宋" w:hAnsi="Times New Roman" w:cs="Times New Roman"/>
          <w:color w:val="000000" w:themeColor="text1"/>
          <w:sz w:val="28"/>
          <w:szCs w:val="28"/>
          <w:lang w:eastAsia="zh-CN"/>
        </w:rPr>
        <w:t>科技有限公司（验收监测报告编制单位）、江苏宣溢环境科技有限公司（检测单位）</w:t>
      </w:r>
      <w:r>
        <w:rPr>
          <w:rFonts w:ascii="Times New Roman" w:eastAsia="仿宋" w:hAnsi="Times New Roman" w:cs="Times New Roman" w:hint="eastAsia"/>
          <w:color w:val="000000" w:themeColor="text1"/>
          <w:sz w:val="28"/>
          <w:szCs w:val="28"/>
          <w:lang w:eastAsia="zh-CN"/>
        </w:rPr>
        <w:t>的代表和</w:t>
      </w:r>
      <w:r>
        <w:rPr>
          <w:rFonts w:ascii="Times New Roman" w:eastAsia="仿宋" w:hAnsi="Times New Roman" w:cs="Times New Roman"/>
          <w:color w:val="000000" w:themeColor="text1"/>
          <w:sz w:val="28"/>
          <w:szCs w:val="28"/>
          <w:lang w:eastAsia="zh-CN"/>
        </w:rPr>
        <w:t>3</w:t>
      </w:r>
      <w:r>
        <w:rPr>
          <w:rFonts w:ascii="Times New Roman" w:eastAsia="仿宋" w:hAnsi="Times New Roman" w:cs="Times New Roman"/>
          <w:color w:val="000000" w:themeColor="text1"/>
          <w:sz w:val="28"/>
          <w:szCs w:val="28"/>
          <w:lang w:eastAsia="zh-CN"/>
        </w:rPr>
        <w:t>位专家组成</w:t>
      </w:r>
      <w:r>
        <w:rPr>
          <w:rFonts w:ascii="Times New Roman" w:eastAsia="仿宋" w:hAnsi="Times New Roman" w:cs="Times New Roman" w:hint="eastAsia"/>
          <w:color w:val="000000" w:themeColor="text1"/>
          <w:sz w:val="28"/>
          <w:szCs w:val="28"/>
          <w:lang w:eastAsia="zh-CN"/>
        </w:rPr>
        <w:t>。会议根据各方关于项目建设情况的</w:t>
      </w:r>
      <w:r w:rsidR="003D48F7" w:rsidRPr="00BD60BD">
        <w:rPr>
          <w:rFonts w:ascii="Times New Roman" w:eastAsia="仿宋" w:hAnsi="Times New Roman" w:cs="Times New Roman" w:hint="eastAsia"/>
          <w:color w:val="000000" w:themeColor="text1"/>
          <w:sz w:val="28"/>
          <w:szCs w:val="28"/>
          <w:lang w:eastAsia="zh-CN"/>
        </w:rPr>
        <w:t>简介</w:t>
      </w:r>
      <w:r>
        <w:rPr>
          <w:rFonts w:ascii="Times New Roman" w:eastAsia="仿宋" w:hAnsi="Times New Roman" w:cs="Times New Roman" w:hint="eastAsia"/>
          <w:color w:val="000000" w:themeColor="text1"/>
          <w:sz w:val="28"/>
          <w:szCs w:val="28"/>
          <w:lang w:eastAsia="zh-CN"/>
        </w:rPr>
        <w:t>，现场检查项目运行情况并查阅相关资料，最终形成《中国石化仪征化纤有限责任公司年产</w:t>
      </w:r>
      <w:r>
        <w:rPr>
          <w:rFonts w:ascii="Times New Roman" w:eastAsia="仿宋" w:hAnsi="Times New Roman" w:cs="Times New Roman"/>
          <w:color w:val="000000" w:themeColor="text1"/>
          <w:sz w:val="28"/>
          <w:szCs w:val="28"/>
          <w:lang w:eastAsia="zh-CN"/>
        </w:rPr>
        <w:t>23</w:t>
      </w:r>
      <w:r>
        <w:rPr>
          <w:rFonts w:ascii="Times New Roman" w:eastAsia="仿宋" w:hAnsi="Times New Roman" w:cs="Times New Roman"/>
          <w:color w:val="000000" w:themeColor="text1"/>
          <w:sz w:val="28"/>
          <w:szCs w:val="28"/>
          <w:lang w:eastAsia="zh-CN"/>
        </w:rPr>
        <w:t>万吨熔体直纺智能化短纤一期项目</w:t>
      </w:r>
      <w:r>
        <w:rPr>
          <w:rFonts w:ascii="Times New Roman" w:eastAsia="仿宋" w:hAnsi="Times New Roman" w:cs="Times New Roman" w:hint="eastAsia"/>
          <w:color w:val="000000" w:themeColor="text1"/>
          <w:sz w:val="28"/>
          <w:szCs w:val="28"/>
          <w:lang w:eastAsia="zh-CN"/>
        </w:rPr>
        <w:t>竣工环保验收意见》。</w:t>
      </w:r>
    </w:p>
    <w:p w:rsidR="001568AF" w:rsidRDefault="00A76B6D">
      <w:pPr>
        <w:adjustRightInd w:val="0"/>
        <w:snapToGrid w:val="0"/>
        <w:spacing w:line="360" w:lineRule="auto"/>
        <w:ind w:firstLine="200"/>
        <w:jc w:val="both"/>
        <w:rPr>
          <w:rFonts w:ascii="Times New Roman" w:eastAsia="仿宋" w:hAnsi="Times New Roman" w:cs="Times New Roman"/>
          <w:b/>
          <w:bCs/>
          <w:color w:val="000000" w:themeColor="text1"/>
          <w:sz w:val="28"/>
          <w:szCs w:val="28"/>
          <w:lang w:eastAsia="zh-CN"/>
        </w:rPr>
      </w:pPr>
      <w:r>
        <w:rPr>
          <w:rFonts w:ascii="Times New Roman" w:eastAsia="仿宋" w:hAnsi="Times New Roman" w:cs="Times New Roman"/>
          <w:b/>
          <w:bCs/>
          <w:color w:val="000000" w:themeColor="text1"/>
          <w:sz w:val="28"/>
          <w:szCs w:val="28"/>
          <w:lang w:eastAsia="zh-CN"/>
        </w:rPr>
        <w:t>五、其他配套措施落实情况</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1</w:t>
      </w:r>
      <w:r>
        <w:rPr>
          <w:rFonts w:ascii="Times New Roman" w:eastAsia="仿宋" w:hAnsi="Times New Roman" w:cs="Times New Roman"/>
          <w:color w:val="000000" w:themeColor="text1"/>
          <w:sz w:val="28"/>
          <w:szCs w:val="28"/>
          <w:lang w:eastAsia="zh-CN"/>
        </w:rPr>
        <w:t>、项目以聚醋装置区及纺丝装置区为边界向外设置</w:t>
      </w:r>
      <w:r>
        <w:rPr>
          <w:rFonts w:ascii="Times New Roman" w:eastAsia="仿宋" w:hAnsi="Times New Roman" w:cs="Times New Roman"/>
          <w:color w:val="000000" w:themeColor="text1"/>
          <w:sz w:val="28"/>
          <w:szCs w:val="28"/>
          <w:lang w:eastAsia="zh-CN"/>
        </w:rPr>
        <w:t xml:space="preserve"> 200 </w:t>
      </w:r>
      <w:r>
        <w:rPr>
          <w:rFonts w:ascii="Times New Roman" w:eastAsia="仿宋" w:hAnsi="Times New Roman" w:cs="Times New Roman"/>
          <w:color w:val="000000" w:themeColor="text1"/>
          <w:sz w:val="28"/>
          <w:szCs w:val="28"/>
          <w:lang w:eastAsia="zh-CN"/>
        </w:rPr>
        <w:t>米的卫生防护距离。目前，在此范围内无居民等环境敏感目标；</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2</w:t>
      </w:r>
      <w:r>
        <w:rPr>
          <w:rFonts w:ascii="Times New Roman" w:eastAsia="仿宋" w:hAnsi="Times New Roman" w:cs="Times New Roman"/>
          <w:color w:val="000000" w:themeColor="text1"/>
          <w:sz w:val="28"/>
          <w:szCs w:val="28"/>
          <w:lang w:eastAsia="zh-CN"/>
        </w:rPr>
        <w:t>、项目采用严格防渗措施，如厂区地坪防渗处理措施，采用粘土夯实、水泥硬化防渗处理，对厂区内其他非绿化用地采取相应的防渗措施；</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3</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2023</w:t>
      </w:r>
      <w:r>
        <w:rPr>
          <w:rFonts w:ascii="Times New Roman" w:eastAsia="仿宋" w:hAnsi="Times New Roman" w:cs="Times New Roman"/>
          <w:color w:val="000000" w:themeColor="text1"/>
          <w:sz w:val="28"/>
          <w:szCs w:val="28"/>
          <w:lang w:eastAsia="zh-CN"/>
        </w:rPr>
        <w:t>年</w:t>
      </w:r>
      <w:r>
        <w:rPr>
          <w:rFonts w:ascii="Times New Roman" w:eastAsia="仿宋" w:hAnsi="Times New Roman" w:cs="Times New Roman"/>
          <w:color w:val="000000" w:themeColor="text1"/>
          <w:sz w:val="28"/>
          <w:szCs w:val="28"/>
          <w:lang w:eastAsia="zh-CN"/>
        </w:rPr>
        <w:t>11</w:t>
      </w:r>
      <w:r>
        <w:rPr>
          <w:rFonts w:ascii="Times New Roman" w:eastAsia="仿宋" w:hAnsi="Times New Roman" w:cs="Times New Roman"/>
          <w:color w:val="000000" w:themeColor="text1"/>
          <w:sz w:val="28"/>
          <w:szCs w:val="28"/>
          <w:lang w:eastAsia="zh-CN"/>
        </w:rPr>
        <w:t>月</w:t>
      </w:r>
      <w:r>
        <w:rPr>
          <w:rFonts w:ascii="Times New Roman" w:eastAsia="仿宋" w:hAnsi="Times New Roman" w:cs="Times New Roman"/>
          <w:color w:val="000000" w:themeColor="text1"/>
          <w:sz w:val="28"/>
          <w:szCs w:val="28"/>
          <w:lang w:eastAsia="zh-CN"/>
        </w:rPr>
        <w:t>29</w:t>
      </w:r>
      <w:r>
        <w:rPr>
          <w:rFonts w:ascii="Times New Roman" w:eastAsia="仿宋" w:hAnsi="Times New Roman" w:cs="Times New Roman"/>
          <w:color w:val="000000" w:themeColor="text1"/>
          <w:sz w:val="28"/>
          <w:szCs w:val="28"/>
          <w:lang w:eastAsia="zh-CN"/>
        </w:rPr>
        <w:t>日重新申领排污许可证，证书编号：</w:t>
      </w:r>
      <w:r>
        <w:rPr>
          <w:rFonts w:ascii="Times New Roman" w:eastAsia="仿宋" w:hAnsi="Times New Roman" w:cs="Times New Roman"/>
          <w:color w:val="000000" w:themeColor="text1"/>
          <w:sz w:val="28"/>
          <w:szCs w:val="28"/>
          <w:lang w:eastAsia="zh-CN"/>
        </w:rPr>
        <w:t>91321081323786271G001P</w:t>
      </w:r>
      <w:r>
        <w:rPr>
          <w:rFonts w:ascii="Times New Roman" w:eastAsia="仿宋" w:hAnsi="Times New Roman" w:cs="Times New Roman"/>
          <w:color w:val="000000" w:themeColor="text1"/>
          <w:sz w:val="28"/>
          <w:szCs w:val="28"/>
          <w:lang w:eastAsia="zh-CN"/>
        </w:rPr>
        <w:t>；</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4</w:t>
      </w:r>
      <w:r>
        <w:rPr>
          <w:rFonts w:ascii="Times New Roman" w:eastAsia="仿宋" w:hAnsi="Times New Roman" w:cs="Times New Roman"/>
          <w:color w:val="000000" w:themeColor="text1"/>
          <w:sz w:val="28"/>
          <w:szCs w:val="28"/>
          <w:lang w:eastAsia="zh-CN"/>
        </w:rPr>
        <w:t>、企业建有满足应急要求的事故应急池（</w:t>
      </w:r>
      <w:r>
        <w:rPr>
          <w:rFonts w:ascii="Times New Roman" w:eastAsia="仿宋" w:hAnsi="Times New Roman" w:cs="Times New Roman"/>
          <w:color w:val="000000" w:themeColor="text1"/>
          <w:sz w:val="28"/>
          <w:szCs w:val="28"/>
          <w:lang w:eastAsia="zh-CN"/>
        </w:rPr>
        <w:t>2</w:t>
      </w:r>
      <w:r>
        <w:rPr>
          <w:rFonts w:ascii="Times New Roman" w:eastAsia="仿宋" w:hAnsi="Times New Roman" w:cs="Times New Roman"/>
          <w:color w:val="000000" w:themeColor="text1"/>
          <w:sz w:val="28"/>
          <w:szCs w:val="28"/>
          <w:lang w:eastAsia="zh-CN"/>
        </w:rPr>
        <w:t>座，容积共为</w:t>
      </w:r>
      <w:r>
        <w:rPr>
          <w:rFonts w:ascii="Times New Roman" w:eastAsia="仿宋" w:hAnsi="Times New Roman" w:cs="Times New Roman"/>
          <w:color w:val="000000" w:themeColor="text1"/>
          <w:sz w:val="28"/>
          <w:szCs w:val="28"/>
          <w:lang w:eastAsia="zh-CN"/>
        </w:rPr>
        <w:t>16000m3</w:t>
      </w:r>
      <w:r>
        <w:rPr>
          <w:rFonts w:ascii="Times New Roman" w:eastAsia="仿宋" w:hAnsi="Times New Roman" w:cs="Times New Roman"/>
          <w:color w:val="000000" w:themeColor="text1"/>
          <w:sz w:val="28"/>
          <w:szCs w:val="28"/>
          <w:lang w:eastAsia="zh-CN"/>
        </w:rPr>
        <w:t>），企业已编制应急预案，并取得扬州市仪征环境应急与事故调查中心备案（备案号：</w:t>
      </w:r>
      <w:r>
        <w:rPr>
          <w:rFonts w:ascii="Times New Roman" w:eastAsia="仿宋" w:hAnsi="Times New Roman" w:cs="Times New Roman"/>
          <w:color w:val="000000" w:themeColor="text1"/>
          <w:sz w:val="28"/>
          <w:szCs w:val="28"/>
          <w:lang w:eastAsia="zh-CN"/>
        </w:rPr>
        <w:t>3210812021084H</w:t>
      </w:r>
      <w:r>
        <w:rPr>
          <w:rFonts w:ascii="Times New Roman" w:eastAsia="仿宋" w:hAnsi="Times New Roman" w:cs="Times New Roman"/>
          <w:color w:val="000000" w:themeColor="text1"/>
          <w:sz w:val="28"/>
          <w:szCs w:val="28"/>
          <w:lang w:eastAsia="zh-CN"/>
        </w:rPr>
        <w:t>）；</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5</w:t>
      </w:r>
      <w:r>
        <w:rPr>
          <w:rFonts w:ascii="Times New Roman" w:eastAsia="仿宋" w:hAnsi="Times New Roman" w:cs="Times New Roman"/>
          <w:color w:val="000000" w:themeColor="text1"/>
          <w:sz w:val="28"/>
          <w:szCs w:val="28"/>
          <w:lang w:eastAsia="zh-CN"/>
        </w:rPr>
        <w:t>、企业针对</w:t>
      </w:r>
      <w:r>
        <w:rPr>
          <w:rFonts w:ascii="Times New Roman" w:eastAsia="仿宋" w:hAnsi="Times New Roman" w:cs="Times New Roman"/>
          <w:color w:val="000000" w:themeColor="text1"/>
          <w:sz w:val="28"/>
          <w:szCs w:val="28"/>
          <w:lang w:eastAsia="zh-CN"/>
        </w:rPr>
        <w:t>P1</w:t>
      </w:r>
      <w:r>
        <w:rPr>
          <w:rFonts w:ascii="Times New Roman" w:eastAsia="仿宋" w:hAnsi="Times New Roman" w:cs="Times New Roman"/>
          <w:color w:val="000000" w:themeColor="text1"/>
          <w:sz w:val="28"/>
          <w:szCs w:val="28"/>
          <w:lang w:eastAsia="zh-CN"/>
        </w:rPr>
        <w:t>、</w:t>
      </w:r>
      <w:r>
        <w:rPr>
          <w:rFonts w:ascii="Times New Roman" w:eastAsia="仿宋" w:hAnsi="Times New Roman" w:cs="Times New Roman"/>
          <w:color w:val="000000" w:themeColor="text1"/>
          <w:sz w:val="28"/>
          <w:szCs w:val="28"/>
          <w:lang w:eastAsia="zh-CN"/>
        </w:rPr>
        <w:t>P3-P6</w:t>
      </w:r>
      <w:r>
        <w:rPr>
          <w:rFonts w:ascii="Times New Roman" w:eastAsia="仿宋" w:hAnsi="Times New Roman" w:cs="Times New Roman"/>
          <w:color w:val="000000" w:themeColor="text1"/>
          <w:sz w:val="28"/>
          <w:szCs w:val="28"/>
          <w:lang w:eastAsia="zh-CN"/>
        </w:rPr>
        <w:t>排气筒有机废气安装在线监测装置</w:t>
      </w:r>
      <w:r>
        <w:rPr>
          <w:rFonts w:ascii="Times New Roman" w:eastAsia="仿宋" w:hAnsi="Times New Roman" w:cs="Times New Roman" w:hint="eastAsia"/>
          <w:color w:val="000000" w:themeColor="text1"/>
          <w:sz w:val="28"/>
          <w:szCs w:val="28"/>
          <w:lang w:eastAsia="zh-CN"/>
        </w:rPr>
        <w:t>；</w:t>
      </w:r>
    </w:p>
    <w:p w:rsidR="001568AF" w:rsidRDefault="00A76B6D">
      <w:pPr>
        <w:adjustRightInd w:val="0"/>
        <w:snapToGrid w:val="0"/>
        <w:spacing w:line="360" w:lineRule="auto"/>
        <w:ind w:firstLineChars="200" w:firstLine="560"/>
        <w:jc w:val="both"/>
        <w:rPr>
          <w:rFonts w:ascii="Times New Roman" w:eastAsia="仿宋" w:hAnsi="Times New Roman" w:cs="Times New Roman"/>
          <w:color w:val="000000" w:themeColor="text1"/>
          <w:sz w:val="28"/>
          <w:szCs w:val="28"/>
          <w:lang w:eastAsia="zh-CN"/>
        </w:rPr>
      </w:pPr>
      <w:bookmarkStart w:id="1" w:name="_Hlk156569729"/>
      <w:r>
        <w:rPr>
          <w:rFonts w:ascii="Times New Roman" w:eastAsia="仿宋" w:hAnsi="Times New Roman" w:cs="Times New Roman" w:hint="eastAsia"/>
          <w:color w:val="000000" w:themeColor="text1"/>
          <w:sz w:val="28"/>
          <w:szCs w:val="28"/>
          <w:lang w:eastAsia="zh-CN"/>
        </w:rPr>
        <w:t>6</w:t>
      </w:r>
      <w:r>
        <w:rPr>
          <w:rFonts w:ascii="Times New Roman" w:eastAsia="仿宋" w:hAnsi="Times New Roman" w:cs="Times New Roman" w:hint="eastAsia"/>
          <w:color w:val="000000" w:themeColor="text1"/>
          <w:sz w:val="28"/>
          <w:szCs w:val="28"/>
          <w:lang w:eastAsia="zh-CN"/>
        </w:rPr>
        <w:t>、企业针对环评中现有项目整改要求已落实整改并在扬州市仪征生态环境局备案</w:t>
      </w:r>
      <w:bookmarkEnd w:id="1"/>
      <w:r>
        <w:rPr>
          <w:rFonts w:ascii="Times New Roman" w:eastAsia="仿宋" w:hAnsi="Times New Roman" w:cs="Times New Roman" w:hint="eastAsia"/>
          <w:color w:val="000000" w:themeColor="text1"/>
          <w:sz w:val="28"/>
          <w:szCs w:val="28"/>
          <w:lang w:eastAsia="zh-CN"/>
        </w:rPr>
        <w:t>。</w:t>
      </w:r>
    </w:p>
    <w:p w:rsidR="001568AF" w:rsidRDefault="001568AF">
      <w:pPr>
        <w:adjustRightInd w:val="0"/>
        <w:snapToGrid w:val="0"/>
        <w:spacing w:line="360" w:lineRule="auto"/>
        <w:ind w:firstLineChars="200" w:firstLine="560"/>
        <w:jc w:val="both"/>
        <w:rPr>
          <w:rFonts w:ascii="Times New Roman" w:eastAsia="仿宋" w:hAnsi="Times New Roman" w:cs="Times New Roman"/>
          <w:color w:val="000000" w:themeColor="text1"/>
          <w:kern w:val="2"/>
          <w:sz w:val="28"/>
          <w:szCs w:val="28"/>
          <w:lang w:eastAsia="zh-CN"/>
        </w:rPr>
      </w:pPr>
    </w:p>
    <w:sectPr w:rsidR="001568AF" w:rsidSect="001568A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50" w:rsidRDefault="00003E50" w:rsidP="00E2285B">
      <w:r>
        <w:separator/>
      </w:r>
    </w:p>
  </w:endnote>
  <w:endnote w:type="continuationSeparator" w:id="0">
    <w:p w:rsidR="00003E50" w:rsidRDefault="00003E50" w:rsidP="00E2285B">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50" w:rsidRDefault="00003E50" w:rsidP="00E2285B">
      <w:r>
        <w:separator/>
      </w:r>
    </w:p>
  </w:footnote>
  <w:footnote w:type="continuationSeparator" w:id="0">
    <w:p w:rsidR="00003E50" w:rsidRDefault="00003E50" w:rsidP="00E22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1AB"/>
    <w:rsid w:val="00003407"/>
    <w:rsid w:val="00003E50"/>
    <w:rsid w:val="000A306E"/>
    <w:rsid w:val="001568AF"/>
    <w:rsid w:val="001B0F3A"/>
    <w:rsid w:val="001D011F"/>
    <w:rsid w:val="00212C25"/>
    <w:rsid w:val="002A0D0A"/>
    <w:rsid w:val="00321EDD"/>
    <w:rsid w:val="003D48F7"/>
    <w:rsid w:val="00480AC2"/>
    <w:rsid w:val="00484253"/>
    <w:rsid w:val="00520A56"/>
    <w:rsid w:val="005B126C"/>
    <w:rsid w:val="005E4413"/>
    <w:rsid w:val="007417BB"/>
    <w:rsid w:val="008062D2"/>
    <w:rsid w:val="00813CD7"/>
    <w:rsid w:val="00852927"/>
    <w:rsid w:val="008804B4"/>
    <w:rsid w:val="00885A04"/>
    <w:rsid w:val="008B2048"/>
    <w:rsid w:val="009E7014"/>
    <w:rsid w:val="00A76B6D"/>
    <w:rsid w:val="00A85D43"/>
    <w:rsid w:val="00AF2A43"/>
    <w:rsid w:val="00B44DAC"/>
    <w:rsid w:val="00B55E0D"/>
    <w:rsid w:val="00B94CAF"/>
    <w:rsid w:val="00BA67B1"/>
    <w:rsid w:val="00BD134A"/>
    <w:rsid w:val="00BD60BD"/>
    <w:rsid w:val="00BD6DD4"/>
    <w:rsid w:val="00BD7A7C"/>
    <w:rsid w:val="00C45D81"/>
    <w:rsid w:val="00C941AB"/>
    <w:rsid w:val="00CB63A0"/>
    <w:rsid w:val="00DC0A95"/>
    <w:rsid w:val="00E01459"/>
    <w:rsid w:val="00E2285B"/>
    <w:rsid w:val="00E2338F"/>
    <w:rsid w:val="00E2661E"/>
    <w:rsid w:val="00E415E5"/>
    <w:rsid w:val="00E96B05"/>
    <w:rsid w:val="00EA425A"/>
    <w:rsid w:val="00EE0E2F"/>
    <w:rsid w:val="00F54D23"/>
    <w:rsid w:val="00FE6B19"/>
    <w:rsid w:val="00FF7084"/>
    <w:rsid w:val="3F075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568AF"/>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autoRedefine/>
    <w:uiPriority w:val="99"/>
    <w:unhideWhenUsed/>
    <w:qFormat/>
    <w:rsid w:val="001568AF"/>
    <w:pPr>
      <w:ind w:firstLine="420"/>
    </w:pPr>
    <w:rPr>
      <w:kern w:val="2"/>
    </w:rPr>
  </w:style>
  <w:style w:type="paragraph" w:styleId="a4">
    <w:name w:val="Body Text"/>
    <w:basedOn w:val="a"/>
    <w:link w:val="Char0"/>
    <w:autoRedefine/>
    <w:semiHidden/>
    <w:unhideWhenUsed/>
    <w:qFormat/>
    <w:rsid w:val="001568AF"/>
    <w:pPr>
      <w:widowControl/>
      <w:spacing w:line="360" w:lineRule="auto"/>
      <w:jc w:val="center"/>
    </w:pPr>
    <w:rPr>
      <w:color w:val="000000"/>
      <w:sz w:val="24"/>
      <w:u w:color="000000"/>
    </w:rPr>
  </w:style>
  <w:style w:type="paragraph" w:styleId="a5">
    <w:name w:val="Balloon Text"/>
    <w:basedOn w:val="a"/>
    <w:link w:val="Char1"/>
    <w:autoRedefine/>
    <w:uiPriority w:val="99"/>
    <w:semiHidden/>
    <w:unhideWhenUsed/>
    <w:qFormat/>
    <w:rsid w:val="001568AF"/>
    <w:rPr>
      <w:sz w:val="18"/>
      <w:szCs w:val="18"/>
    </w:rPr>
  </w:style>
  <w:style w:type="character" w:customStyle="1" w:styleId="Char1">
    <w:name w:val="批注框文本 Char"/>
    <w:basedOn w:val="a0"/>
    <w:link w:val="a5"/>
    <w:autoRedefine/>
    <w:uiPriority w:val="99"/>
    <w:semiHidden/>
    <w:qFormat/>
    <w:rsid w:val="001568AF"/>
    <w:rPr>
      <w:kern w:val="0"/>
      <w:sz w:val="18"/>
      <w:szCs w:val="18"/>
      <w:lang w:eastAsia="en-US"/>
    </w:rPr>
  </w:style>
  <w:style w:type="character" w:customStyle="1" w:styleId="Char0">
    <w:name w:val="正文文本 Char"/>
    <w:basedOn w:val="a0"/>
    <w:link w:val="a4"/>
    <w:autoRedefine/>
    <w:semiHidden/>
    <w:qFormat/>
    <w:rsid w:val="001568AF"/>
    <w:rPr>
      <w:color w:val="000000"/>
      <w:kern w:val="0"/>
      <w:sz w:val="24"/>
      <w:u w:color="000000"/>
      <w:lang w:eastAsia="en-US"/>
    </w:rPr>
  </w:style>
  <w:style w:type="character" w:customStyle="1" w:styleId="Char">
    <w:name w:val="正文缩进 Char"/>
    <w:link w:val="a3"/>
    <w:autoRedefine/>
    <w:uiPriority w:val="99"/>
    <w:qFormat/>
    <w:locked/>
    <w:rsid w:val="001568AF"/>
    <w:rPr>
      <w:sz w:val="22"/>
      <w:lang w:eastAsia="en-US"/>
    </w:rPr>
  </w:style>
  <w:style w:type="paragraph" w:customStyle="1" w:styleId="Default1">
    <w:name w:val="Default1"/>
    <w:autoRedefine/>
    <w:qFormat/>
    <w:rsid w:val="001568AF"/>
    <w:pPr>
      <w:widowControl w:val="0"/>
      <w:autoSpaceDE w:val="0"/>
      <w:autoSpaceDN w:val="0"/>
      <w:adjustRightInd w:val="0"/>
    </w:pPr>
    <w:rPr>
      <w:rFonts w:ascii="宋体" w:eastAsia="宋体" w:hAnsi="Times New Roman" w:cs="宋体"/>
      <w:color w:val="000000"/>
      <w:sz w:val="24"/>
      <w:szCs w:val="24"/>
    </w:rPr>
  </w:style>
  <w:style w:type="paragraph" w:styleId="a6">
    <w:name w:val="header"/>
    <w:basedOn w:val="a"/>
    <w:link w:val="Char2"/>
    <w:uiPriority w:val="99"/>
    <w:semiHidden/>
    <w:unhideWhenUsed/>
    <w:rsid w:val="00E228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E2285B"/>
    <w:rPr>
      <w:sz w:val="18"/>
      <w:szCs w:val="18"/>
      <w:lang w:eastAsia="en-US"/>
    </w:rPr>
  </w:style>
  <w:style w:type="paragraph" w:styleId="a7">
    <w:name w:val="footer"/>
    <w:basedOn w:val="a"/>
    <w:link w:val="Char3"/>
    <w:uiPriority w:val="99"/>
    <w:semiHidden/>
    <w:unhideWhenUsed/>
    <w:rsid w:val="00E2285B"/>
    <w:pPr>
      <w:tabs>
        <w:tab w:val="center" w:pos="4153"/>
        <w:tab w:val="right" w:pos="8306"/>
      </w:tabs>
      <w:snapToGrid w:val="0"/>
    </w:pPr>
    <w:rPr>
      <w:sz w:val="18"/>
      <w:szCs w:val="18"/>
    </w:rPr>
  </w:style>
  <w:style w:type="character" w:customStyle="1" w:styleId="Char3">
    <w:name w:val="页脚 Char"/>
    <w:basedOn w:val="a0"/>
    <w:link w:val="a7"/>
    <w:uiPriority w:val="99"/>
    <w:semiHidden/>
    <w:rsid w:val="00E2285B"/>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6EE861-157C-4BCF-9233-FF173CE9F53C}"/>
</file>

<file path=customXml/itemProps2.xml><?xml version="1.0" encoding="utf-8"?>
<ds:datastoreItem xmlns:ds="http://schemas.openxmlformats.org/officeDocument/2006/customXml" ds:itemID="{AD310119-591B-4F07-B4F1-5C4EC0B26D1A}"/>
</file>

<file path=customXml/itemProps3.xml><?xml version="1.0" encoding="utf-8"?>
<ds:datastoreItem xmlns:ds="http://schemas.openxmlformats.org/officeDocument/2006/customXml" ds:itemID="{6E9E6FD2-AA20-4407-BEFB-A60BA77827D4}"/>
</file>

<file path=docProps/app.xml><?xml version="1.0" encoding="utf-8"?>
<Properties xmlns="http://schemas.openxmlformats.org/officeDocument/2006/extended-properties" xmlns:vt="http://schemas.openxmlformats.org/officeDocument/2006/docPropsVTypes">
  <Template>Normal</Template>
  <TotalTime>34</TotalTime>
  <Pages>5</Pages>
  <Words>446</Words>
  <Characters>2543</Characters>
  <Application>Microsoft Office Word</Application>
  <DocSecurity>0</DocSecurity>
  <Lines>21</Lines>
  <Paragraphs>5</Paragraphs>
  <ScaleCrop>false</ScaleCrop>
  <Company>Sinopec</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 q</dc:creator>
  <cp:lastModifiedBy>朱功海</cp:lastModifiedBy>
  <cp:revision>4</cp:revision>
  <cp:lastPrinted>2022-12-21T03:36:00Z</cp:lastPrinted>
  <dcterms:created xsi:type="dcterms:W3CDTF">2024-01-23T00:48:00Z</dcterms:created>
  <dcterms:modified xsi:type="dcterms:W3CDTF">2024-01-24T00:38:00Z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619ECC3F57C94C2B9DDF7E4A07955F6A_13</vt:lpwstr>
  </property>
  <property fmtid="{D5CDD505-2E9C-101B-9397-08002B2CF9AE}" pid="4" name="ContentTypeId">
    <vt:lpwstr>0x010100C60369067621B74F84F51EBC600FA323</vt:lpwstr>
  </property>
</Properties>
</file>